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A98F" w14:textId="77777777" w:rsidR="0076743D" w:rsidRPr="005A5F6B" w:rsidRDefault="0076743D" w:rsidP="0058653B">
      <w:pPr>
        <w:spacing w:after="0" w:line="240" w:lineRule="auto"/>
        <w:ind w:right="49"/>
        <w:rPr>
          <w:rFonts w:asciiTheme="majorHAnsi" w:eastAsia="Arial" w:hAnsiTheme="majorHAnsi"/>
          <w:bCs/>
          <w:sz w:val="16"/>
          <w:szCs w:val="16"/>
        </w:rPr>
      </w:pPr>
    </w:p>
    <w:p w14:paraId="02A92028" w14:textId="3FDBF958" w:rsidR="0058653B" w:rsidRPr="005A5F6B" w:rsidRDefault="004F6097" w:rsidP="0058653B">
      <w:pPr>
        <w:spacing w:after="0" w:line="240" w:lineRule="auto"/>
        <w:ind w:right="49"/>
        <w:rPr>
          <w:rFonts w:asciiTheme="majorHAnsi" w:hAnsiTheme="majorHAnsi"/>
          <w:bCs/>
          <w:noProof/>
          <w:sz w:val="31"/>
          <w:szCs w:val="31"/>
          <w:shd w:val="clear" w:color="auto" w:fill="FFFFFF"/>
        </w:rPr>
      </w:pPr>
      <w:r w:rsidRPr="008E7C83">
        <w:rPr>
          <w:rFonts w:asciiTheme="majorHAnsi" w:eastAsia="Arial" w:hAnsiTheme="majorHAnsi"/>
          <w:bCs/>
          <w:sz w:val="32"/>
          <w:szCs w:val="32"/>
        </w:rPr>
        <w:t>Integrasi Teknologi Informasi dalam Sistem Pembelajaran Pesantren: Studi tentang Adaptasi Santri di Era Literasi Digital</w:t>
      </w:r>
    </w:p>
    <w:p w14:paraId="2D435981" w14:textId="77777777" w:rsidR="0058653B" w:rsidRPr="005A5F6B" w:rsidRDefault="0058653B" w:rsidP="0058653B">
      <w:pPr>
        <w:spacing w:after="0" w:line="240" w:lineRule="auto"/>
        <w:rPr>
          <w:rFonts w:asciiTheme="majorHAnsi" w:hAnsiTheme="majorHAnsi"/>
          <w:sz w:val="20"/>
          <w:szCs w:val="20"/>
        </w:rPr>
      </w:pPr>
    </w:p>
    <w:p w14:paraId="0BCD7278" w14:textId="57FDBA9C" w:rsidR="0001268F" w:rsidRPr="008E7C83" w:rsidRDefault="00DA040B" w:rsidP="00595A2F">
      <w:pPr>
        <w:tabs>
          <w:tab w:val="center" w:pos="4986"/>
        </w:tabs>
        <w:spacing w:after="0" w:line="240" w:lineRule="auto"/>
        <w:rPr>
          <w:rFonts w:asciiTheme="majorHAnsi" w:eastAsia="Arial" w:hAnsiTheme="majorHAnsi"/>
          <w:color w:val="363435"/>
          <w:sz w:val="24"/>
          <w:szCs w:val="24"/>
        </w:rPr>
      </w:pPr>
      <w:r w:rsidRPr="008E7C83">
        <w:rPr>
          <w:rFonts w:asciiTheme="majorHAnsi" w:eastAsia="Arial" w:hAnsiTheme="majorHAnsi"/>
          <w:sz w:val="24"/>
          <w:szCs w:val="24"/>
        </w:rPr>
        <w:t>Siti Maulidyatul Jannah</w:t>
      </w:r>
      <w:r w:rsidR="0058653B" w:rsidRPr="008E7C83">
        <w:rPr>
          <w:rStyle w:val="FootnoteReference"/>
          <w:rFonts w:asciiTheme="majorHAnsi" w:eastAsia="Arial" w:hAnsiTheme="majorHAnsi"/>
          <w:color w:val="0000CC"/>
          <w:sz w:val="24"/>
          <w:szCs w:val="24"/>
        </w:rPr>
        <w:footnoteReference w:id="1"/>
      </w:r>
      <w:r w:rsidR="00595A2F" w:rsidRPr="008E7C83">
        <w:rPr>
          <w:rFonts w:asciiTheme="majorHAnsi" w:hAnsiTheme="majorHAnsi"/>
          <w:bCs/>
          <w:sz w:val="24"/>
          <w:szCs w:val="24"/>
          <w:shd w:val="clear" w:color="auto" w:fill="FFFFFF"/>
        </w:rPr>
        <w:t xml:space="preserve">, </w:t>
      </w:r>
      <w:r w:rsidRPr="008E7C83">
        <w:rPr>
          <w:rFonts w:asciiTheme="majorHAnsi" w:hAnsiTheme="majorHAnsi"/>
          <w:bCs/>
          <w:sz w:val="24"/>
          <w:szCs w:val="24"/>
          <w:shd w:val="clear" w:color="auto" w:fill="FFFFFF"/>
        </w:rPr>
        <w:t>Ahmad Halid</w:t>
      </w:r>
      <w:r w:rsidR="00595A2F" w:rsidRPr="008E7C83">
        <w:rPr>
          <w:rFonts w:asciiTheme="majorHAnsi" w:hAnsiTheme="majorHAnsi"/>
          <w:bCs/>
          <w:color w:val="0000CC"/>
          <w:sz w:val="24"/>
          <w:szCs w:val="24"/>
          <w:shd w:val="clear" w:color="auto" w:fill="FFFFFF"/>
          <w:vertAlign w:val="superscript"/>
          <w:lang w:val="id-ID"/>
        </w:rPr>
        <w:t>2</w:t>
      </w:r>
      <w:r w:rsidR="00595A2F" w:rsidRPr="008E7C83">
        <w:rPr>
          <w:rFonts w:asciiTheme="majorHAnsi" w:hAnsiTheme="majorHAnsi"/>
          <w:bCs/>
          <w:color w:val="0000CC"/>
          <w:sz w:val="24"/>
          <w:szCs w:val="24"/>
          <w:shd w:val="clear" w:color="auto" w:fill="FFFFFF"/>
          <w:vertAlign w:val="superscript"/>
        </w:rPr>
        <w:t xml:space="preserve"> </w:t>
      </w:r>
    </w:p>
    <w:p w14:paraId="63AD11CD" w14:textId="77777777" w:rsidR="0001268F" w:rsidRPr="005A5F6B" w:rsidRDefault="0001268F" w:rsidP="0001268F">
      <w:pPr>
        <w:tabs>
          <w:tab w:val="center" w:pos="4986"/>
        </w:tabs>
        <w:spacing w:after="0" w:line="240" w:lineRule="auto"/>
        <w:rPr>
          <w:rFonts w:asciiTheme="majorHAnsi" w:eastAsia="Arial" w:hAnsiTheme="majorHAnsi" w:cs="Arial"/>
          <w:sz w:val="6"/>
          <w:szCs w:val="6"/>
        </w:rPr>
      </w:pPr>
    </w:p>
    <w:p w14:paraId="11229B0D" w14:textId="6214504A" w:rsidR="009C4FE4" w:rsidRDefault="009C4FE4" w:rsidP="009C4FE4">
      <w:pPr>
        <w:tabs>
          <w:tab w:val="center" w:pos="4986"/>
        </w:tabs>
        <w:spacing w:after="0" w:line="240" w:lineRule="auto"/>
        <w:rPr>
          <w:rFonts w:asciiTheme="majorHAnsi" w:eastAsia="Arial" w:hAnsiTheme="majorHAnsi" w:cs="Arial"/>
          <w:spacing w:val="1"/>
          <w:sz w:val="20"/>
          <w:szCs w:val="20"/>
        </w:rPr>
      </w:pPr>
      <w:r w:rsidRPr="008E7C83">
        <w:rPr>
          <w:rFonts w:asciiTheme="majorHAnsi" w:eastAsia="Arial" w:hAnsiTheme="majorHAnsi" w:cs="Arial"/>
          <w:color w:val="0000CC"/>
          <w:spacing w:val="1"/>
          <w:sz w:val="20"/>
          <w:szCs w:val="20"/>
          <w:vertAlign w:val="superscript"/>
        </w:rPr>
        <w:t>1</w:t>
      </w:r>
      <w:r w:rsidR="00AF0C3F" w:rsidRPr="008E7C83">
        <w:rPr>
          <w:rFonts w:asciiTheme="majorHAnsi" w:eastAsia="Arial" w:hAnsiTheme="majorHAnsi" w:cs="Arial"/>
          <w:color w:val="0000CC"/>
          <w:spacing w:val="1"/>
          <w:sz w:val="20"/>
          <w:szCs w:val="20"/>
          <w:vertAlign w:val="superscript"/>
        </w:rPr>
        <w:t>,2</w:t>
      </w:r>
      <w:r w:rsidRPr="008E7C83">
        <w:rPr>
          <w:rFonts w:asciiTheme="majorHAnsi" w:eastAsia="Arial" w:hAnsiTheme="majorHAnsi" w:cs="Arial"/>
          <w:spacing w:val="1"/>
          <w:sz w:val="20"/>
          <w:szCs w:val="20"/>
        </w:rPr>
        <w:t xml:space="preserve"> </w:t>
      </w:r>
      <w:r w:rsidR="00AF0C3F" w:rsidRPr="008E7C83">
        <w:rPr>
          <w:rFonts w:asciiTheme="majorHAnsi" w:eastAsia="Arial" w:hAnsiTheme="majorHAnsi" w:cs="Arial"/>
          <w:spacing w:val="1"/>
          <w:sz w:val="20"/>
          <w:szCs w:val="20"/>
        </w:rPr>
        <w:t>Universitas Islam Jember, Jember, Indonesia</w:t>
      </w:r>
    </w:p>
    <w:p w14:paraId="3C367673" w14:textId="77777777" w:rsidR="008E7C83" w:rsidRDefault="008E7C83" w:rsidP="008E7C83">
      <w:pPr>
        <w:spacing w:after="0" w:line="240" w:lineRule="auto"/>
        <w:rPr>
          <w:rFonts w:asciiTheme="majorHAnsi" w:eastAsia="Arial" w:hAnsiTheme="majorHAnsi" w:cs="Arial"/>
          <w:color w:val="363435"/>
          <w:spacing w:val="1"/>
          <w:sz w:val="20"/>
          <w:szCs w:val="20"/>
        </w:rPr>
      </w:pPr>
    </w:p>
    <w:p w14:paraId="106ADCEB" w14:textId="77777777" w:rsidR="008E7C83" w:rsidRPr="00F51CD8" w:rsidRDefault="008E7C83" w:rsidP="008E7C83">
      <w:pPr>
        <w:pBdr>
          <w:top w:val="single" w:sz="4" w:space="1" w:color="auto"/>
        </w:pBdr>
        <w:spacing w:after="0" w:line="240" w:lineRule="auto"/>
        <w:rPr>
          <w:rFonts w:asciiTheme="majorHAnsi" w:eastAsia="Arial" w:hAnsiTheme="majorHAnsi" w:cs="Arial"/>
          <w:color w:val="363435"/>
          <w:spacing w:val="1"/>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758"/>
      </w:tblGrid>
      <w:tr w:rsidR="008E7C83" w:rsidRPr="00DF4F73" w14:paraId="6F88552A" w14:textId="77777777" w:rsidTr="008313E3">
        <w:tc>
          <w:tcPr>
            <w:tcW w:w="3544" w:type="dxa"/>
            <w:shd w:val="clear" w:color="auto" w:fill="FFFFFF" w:themeFill="background1"/>
          </w:tcPr>
          <w:p w14:paraId="6EA9CD41" w14:textId="77777777" w:rsidR="008E7C83" w:rsidRPr="00DF4F73" w:rsidRDefault="008E7C83" w:rsidP="008313E3">
            <w:pPr>
              <w:ind w:right="34"/>
              <w:jc w:val="both"/>
              <w:rPr>
                <w:rFonts w:asciiTheme="majorHAnsi" w:hAnsiTheme="majorHAnsi" w:cstheme="majorBidi"/>
                <w:sz w:val="10"/>
                <w:szCs w:val="10"/>
                <w:lang w:val="en-US"/>
              </w:rPr>
            </w:pPr>
          </w:p>
          <w:p w14:paraId="03342510" w14:textId="77777777" w:rsidR="008E7C83" w:rsidRPr="00F51CD8" w:rsidRDefault="008E7C83" w:rsidP="008313E3">
            <w:pPr>
              <w:ind w:left="-105" w:right="34"/>
              <w:jc w:val="both"/>
              <w:rPr>
                <w:rFonts w:asciiTheme="majorHAnsi" w:hAnsiTheme="majorHAnsi" w:cstheme="majorBidi"/>
                <w:b/>
                <w:bCs/>
                <w:color w:val="006699"/>
                <w:sz w:val="20"/>
                <w:szCs w:val="20"/>
                <w:lang w:val="en-US"/>
              </w:rPr>
            </w:pPr>
            <w:r w:rsidRPr="00F51CD8">
              <w:rPr>
                <w:rFonts w:asciiTheme="majorHAnsi" w:hAnsiTheme="majorHAnsi" w:cstheme="majorBidi"/>
                <w:b/>
                <w:bCs/>
                <w:color w:val="006699"/>
                <w:sz w:val="20"/>
                <w:szCs w:val="20"/>
                <w:lang w:val="en-US"/>
              </w:rPr>
              <w:t>A R T I C L E  H I S T O R Y</w:t>
            </w:r>
          </w:p>
          <w:p w14:paraId="027E8067" w14:textId="77777777" w:rsidR="008E7C83" w:rsidRPr="00DF4F73" w:rsidRDefault="008E7C83" w:rsidP="008313E3">
            <w:pPr>
              <w:ind w:left="-105"/>
              <w:rPr>
                <w:rFonts w:asciiTheme="majorHAnsi" w:eastAsia="Arial" w:hAnsiTheme="majorHAnsi" w:cs="Arial"/>
                <w:spacing w:val="1"/>
                <w:sz w:val="6"/>
                <w:szCs w:val="6"/>
              </w:rPr>
            </w:pPr>
          </w:p>
          <w:p w14:paraId="4C7C15F7" w14:textId="77777777" w:rsidR="008E7C83" w:rsidRPr="008E7C83" w:rsidRDefault="008E7C83" w:rsidP="008E7C83">
            <w:pPr>
              <w:ind w:left="-105"/>
              <w:rPr>
                <w:rFonts w:asciiTheme="majorHAnsi" w:hAnsiTheme="majorHAnsi" w:cstheme="majorBidi"/>
                <w:sz w:val="18"/>
                <w:szCs w:val="18"/>
                <w:lang w:val="en-US"/>
              </w:rPr>
            </w:pPr>
            <w:r w:rsidRPr="006E1C65">
              <w:rPr>
                <w:rFonts w:asciiTheme="majorHAnsi" w:hAnsiTheme="majorHAnsi" w:cstheme="majorBidi"/>
                <w:sz w:val="18"/>
                <w:szCs w:val="18"/>
                <w:lang w:val="en-US"/>
              </w:rPr>
              <w:t>Submitted</w:t>
            </w:r>
            <w:r w:rsidRPr="00DF4F73">
              <w:rPr>
                <w:rFonts w:asciiTheme="majorHAnsi" w:hAnsiTheme="majorHAnsi" w:cstheme="majorBidi"/>
                <w:sz w:val="18"/>
                <w:szCs w:val="18"/>
                <w:lang w:val="en-US"/>
              </w:rPr>
              <w:t xml:space="preserve">: </w:t>
            </w:r>
            <w:r w:rsidRPr="008E7C83">
              <w:rPr>
                <w:rFonts w:asciiTheme="majorHAnsi" w:hAnsiTheme="majorHAnsi" w:cstheme="majorBidi"/>
                <w:sz w:val="18"/>
                <w:szCs w:val="18"/>
                <w:lang w:val="en-US"/>
              </w:rPr>
              <w:t>December 29, 2025</w:t>
            </w:r>
          </w:p>
          <w:p w14:paraId="4F63743B" w14:textId="77777777" w:rsidR="008E7C83" w:rsidRPr="008E7C83" w:rsidRDefault="008E7C83" w:rsidP="008E7C83">
            <w:pPr>
              <w:ind w:left="-105"/>
              <w:rPr>
                <w:rFonts w:asciiTheme="majorHAnsi" w:hAnsiTheme="majorHAnsi" w:cstheme="majorBidi"/>
                <w:sz w:val="18"/>
                <w:szCs w:val="18"/>
                <w:lang w:val="en-US"/>
              </w:rPr>
            </w:pPr>
            <w:r w:rsidRPr="008E7C83">
              <w:rPr>
                <w:rFonts w:asciiTheme="majorHAnsi" w:hAnsiTheme="majorHAnsi" w:cstheme="majorBidi"/>
                <w:sz w:val="18"/>
                <w:szCs w:val="18"/>
                <w:lang w:val="en-US"/>
              </w:rPr>
              <w:t>Revised: January 26, 2026</w:t>
            </w:r>
          </w:p>
          <w:p w14:paraId="356ECA8F" w14:textId="77777777" w:rsidR="008E7C83" w:rsidRPr="008E7C83" w:rsidRDefault="008E7C83" w:rsidP="008E7C83">
            <w:pPr>
              <w:ind w:left="-105"/>
              <w:rPr>
                <w:rFonts w:asciiTheme="majorHAnsi" w:hAnsiTheme="majorHAnsi" w:cstheme="majorBidi"/>
                <w:sz w:val="18"/>
                <w:szCs w:val="18"/>
                <w:lang w:val="en-US"/>
              </w:rPr>
            </w:pPr>
            <w:r w:rsidRPr="008E7C83">
              <w:rPr>
                <w:rFonts w:asciiTheme="majorHAnsi" w:hAnsiTheme="majorHAnsi" w:cstheme="majorBidi"/>
                <w:sz w:val="18"/>
                <w:szCs w:val="18"/>
                <w:lang w:val="en-US"/>
              </w:rPr>
              <w:t>Accepted: January 29, 2026</w:t>
            </w:r>
          </w:p>
          <w:p w14:paraId="3E23FA52" w14:textId="1605238B" w:rsidR="008E7C83" w:rsidRPr="00DF4F73" w:rsidRDefault="008E7C83" w:rsidP="008E7C83">
            <w:pPr>
              <w:ind w:left="-105"/>
              <w:rPr>
                <w:rFonts w:asciiTheme="majorHAnsi" w:hAnsiTheme="majorHAnsi" w:cstheme="majorBidi"/>
                <w:sz w:val="18"/>
                <w:szCs w:val="18"/>
                <w:lang w:val="en-US"/>
              </w:rPr>
            </w:pPr>
            <w:r w:rsidRPr="008E7C83">
              <w:rPr>
                <w:rFonts w:asciiTheme="majorHAnsi" w:hAnsiTheme="majorHAnsi" w:cstheme="majorBidi"/>
                <w:sz w:val="18"/>
                <w:szCs w:val="18"/>
                <w:lang w:val="en-US"/>
              </w:rPr>
              <w:t>Published:</w:t>
            </w:r>
            <w:r>
              <w:rPr>
                <w:rFonts w:asciiTheme="majorHAnsi" w:hAnsiTheme="majorHAnsi" w:cstheme="majorBidi"/>
                <w:sz w:val="18"/>
                <w:szCs w:val="18"/>
                <w:lang w:val="en-US"/>
              </w:rPr>
              <w:t xml:space="preserve"> March 18</w:t>
            </w:r>
            <w:r w:rsidRPr="008E7C83">
              <w:rPr>
                <w:rFonts w:asciiTheme="majorHAnsi" w:hAnsiTheme="majorHAnsi" w:cstheme="majorBidi"/>
                <w:sz w:val="18"/>
                <w:szCs w:val="18"/>
                <w:lang w:val="en-US"/>
              </w:rPr>
              <w:t>, 2026</w:t>
            </w:r>
          </w:p>
          <w:p w14:paraId="0546E91F" w14:textId="77777777" w:rsidR="008E7C83" w:rsidRPr="00DF4F73" w:rsidRDefault="008E7C83" w:rsidP="008313E3">
            <w:pPr>
              <w:ind w:left="-105"/>
              <w:rPr>
                <w:rFonts w:asciiTheme="majorHAnsi" w:hAnsiTheme="majorHAnsi" w:cstheme="majorBidi"/>
                <w:sz w:val="20"/>
                <w:szCs w:val="20"/>
                <w:lang w:val="en-US"/>
              </w:rPr>
            </w:pPr>
          </w:p>
          <w:p w14:paraId="0C69FFC4" w14:textId="77777777" w:rsidR="008E7C83" w:rsidRPr="00F51CD8" w:rsidRDefault="008E7C83" w:rsidP="008313E3">
            <w:pPr>
              <w:ind w:left="-105"/>
              <w:rPr>
                <w:rFonts w:asciiTheme="majorHAnsi" w:hAnsiTheme="majorHAnsi" w:cstheme="majorBidi"/>
                <w:b/>
                <w:bCs/>
                <w:color w:val="006699"/>
                <w:sz w:val="20"/>
                <w:szCs w:val="20"/>
                <w:lang w:val="en-US"/>
              </w:rPr>
            </w:pPr>
            <w:r w:rsidRPr="00F51CD8">
              <w:rPr>
                <w:rFonts w:asciiTheme="majorHAnsi" w:hAnsiTheme="majorHAnsi" w:cstheme="majorBidi"/>
                <w:b/>
                <w:bCs/>
                <w:color w:val="006699"/>
                <w:sz w:val="20"/>
                <w:szCs w:val="20"/>
                <w:lang w:val="en-US"/>
              </w:rPr>
              <w:t>K E Y W O R D S</w:t>
            </w:r>
          </w:p>
          <w:p w14:paraId="5985A9D7" w14:textId="77777777" w:rsidR="008E7C83" w:rsidRPr="00DF4F73" w:rsidRDefault="008E7C83" w:rsidP="008313E3">
            <w:pPr>
              <w:ind w:left="-105"/>
              <w:rPr>
                <w:rFonts w:asciiTheme="majorHAnsi" w:hAnsiTheme="majorHAnsi" w:cstheme="majorBidi"/>
                <w:color w:val="943634" w:themeColor="accent2" w:themeShade="BF"/>
                <w:sz w:val="6"/>
                <w:szCs w:val="6"/>
                <w:lang w:val="en-US"/>
              </w:rPr>
            </w:pPr>
          </w:p>
          <w:p w14:paraId="1CC952AF" w14:textId="77777777" w:rsidR="008E7C83" w:rsidRDefault="008E7C83" w:rsidP="008313E3">
            <w:pPr>
              <w:pStyle w:val="ListParagraph"/>
              <w:tabs>
                <w:tab w:val="left" w:pos="1701"/>
              </w:tabs>
              <w:spacing w:line="240" w:lineRule="auto"/>
              <w:ind w:left="-105"/>
              <w:jc w:val="both"/>
              <w:rPr>
                <w:rFonts w:asciiTheme="majorHAnsi" w:hAnsiTheme="majorHAnsi" w:cstheme="majorBidi"/>
                <w:sz w:val="18"/>
                <w:szCs w:val="18"/>
                <w:lang w:val="en-US"/>
              </w:rPr>
            </w:pPr>
            <w:r w:rsidRPr="008E7C83">
              <w:rPr>
                <w:rFonts w:asciiTheme="majorHAnsi" w:hAnsiTheme="majorHAnsi" w:cstheme="majorBidi"/>
                <w:sz w:val="18"/>
                <w:szCs w:val="18"/>
                <w:lang w:val="en-US"/>
              </w:rPr>
              <w:t xml:space="preserve">Information technology; </w:t>
            </w:r>
          </w:p>
          <w:p w14:paraId="29A8B7A3" w14:textId="77777777" w:rsidR="008E7C83" w:rsidRDefault="008E7C83" w:rsidP="008313E3">
            <w:pPr>
              <w:pStyle w:val="ListParagraph"/>
              <w:tabs>
                <w:tab w:val="left" w:pos="1701"/>
              </w:tabs>
              <w:spacing w:line="240" w:lineRule="auto"/>
              <w:ind w:left="-105"/>
              <w:jc w:val="both"/>
              <w:rPr>
                <w:rFonts w:asciiTheme="majorHAnsi" w:hAnsiTheme="majorHAnsi" w:cstheme="majorBidi"/>
                <w:sz w:val="18"/>
                <w:szCs w:val="18"/>
                <w:lang w:val="en-US"/>
              </w:rPr>
            </w:pPr>
            <w:r w:rsidRPr="008E7C83">
              <w:rPr>
                <w:rFonts w:asciiTheme="majorHAnsi" w:hAnsiTheme="majorHAnsi" w:cstheme="majorBidi"/>
                <w:sz w:val="18"/>
                <w:szCs w:val="18"/>
                <w:lang w:val="en-US"/>
              </w:rPr>
              <w:t xml:space="preserve">Pesantren learning; </w:t>
            </w:r>
          </w:p>
          <w:p w14:paraId="4B1B82C3" w14:textId="77777777" w:rsidR="008E7C83" w:rsidRDefault="008E7C83" w:rsidP="008313E3">
            <w:pPr>
              <w:pStyle w:val="ListParagraph"/>
              <w:tabs>
                <w:tab w:val="left" w:pos="1701"/>
              </w:tabs>
              <w:spacing w:line="240" w:lineRule="auto"/>
              <w:ind w:left="-105"/>
              <w:jc w:val="both"/>
              <w:rPr>
                <w:rFonts w:asciiTheme="majorHAnsi" w:hAnsiTheme="majorHAnsi" w:cstheme="majorBidi"/>
                <w:sz w:val="18"/>
                <w:szCs w:val="18"/>
                <w:lang w:val="en-US"/>
              </w:rPr>
            </w:pPr>
            <w:r w:rsidRPr="008E7C83">
              <w:rPr>
                <w:rFonts w:asciiTheme="majorHAnsi" w:hAnsiTheme="majorHAnsi" w:cstheme="majorBidi"/>
                <w:sz w:val="18"/>
                <w:szCs w:val="18"/>
                <w:lang w:val="en-US"/>
              </w:rPr>
              <w:t>Santri adaptation;</w:t>
            </w:r>
          </w:p>
          <w:p w14:paraId="48149752" w14:textId="7974493B" w:rsidR="008E7C83" w:rsidRPr="00DF4F73" w:rsidRDefault="008E7C83" w:rsidP="008313E3">
            <w:pPr>
              <w:pStyle w:val="ListParagraph"/>
              <w:tabs>
                <w:tab w:val="left" w:pos="1701"/>
              </w:tabs>
              <w:spacing w:line="240" w:lineRule="auto"/>
              <w:ind w:left="-105"/>
              <w:jc w:val="both"/>
              <w:rPr>
                <w:rFonts w:asciiTheme="majorHAnsi" w:hAnsiTheme="majorHAnsi"/>
                <w:sz w:val="18"/>
                <w:szCs w:val="18"/>
              </w:rPr>
            </w:pPr>
            <w:r w:rsidRPr="008E7C83">
              <w:rPr>
                <w:rFonts w:asciiTheme="majorHAnsi" w:hAnsiTheme="majorHAnsi" w:cstheme="majorBidi"/>
                <w:sz w:val="18"/>
                <w:szCs w:val="18"/>
                <w:lang w:val="en-US"/>
              </w:rPr>
              <w:t>Digital literacy</w:t>
            </w:r>
            <w:r w:rsidRPr="00DF4F73">
              <w:rPr>
                <w:rFonts w:asciiTheme="majorHAnsi" w:hAnsiTheme="majorHAnsi"/>
                <w:sz w:val="18"/>
                <w:szCs w:val="18"/>
                <w:lang w:val="en-US"/>
              </w:rPr>
              <w:t xml:space="preserve"> </w:t>
            </w:r>
          </w:p>
          <w:p w14:paraId="58FE0DC3" w14:textId="77777777" w:rsidR="008E7C83" w:rsidRPr="00DF4F73" w:rsidRDefault="008E7C83" w:rsidP="008313E3">
            <w:pPr>
              <w:pStyle w:val="ListParagraph"/>
              <w:spacing w:line="240" w:lineRule="auto"/>
              <w:ind w:left="-105"/>
              <w:jc w:val="both"/>
              <w:rPr>
                <w:lang w:val="en-US"/>
              </w:rPr>
            </w:pPr>
          </w:p>
        </w:tc>
        <w:tc>
          <w:tcPr>
            <w:tcW w:w="6758" w:type="dxa"/>
            <w:shd w:val="clear" w:color="auto" w:fill="F2F2F2" w:themeFill="background1" w:themeFillShade="F2"/>
          </w:tcPr>
          <w:p w14:paraId="2562DE0A" w14:textId="77777777" w:rsidR="008E7C83" w:rsidRPr="00DF4F73" w:rsidRDefault="008E7C83" w:rsidP="008313E3">
            <w:pPr>
              <w:ind w:left="33"/>
              <w:rPr>
                <w:rFonts w:asciiTheme="majorHAnsi" w:hAnsiTheme="majorHAnsi" w:cstheme="majorBidi"/>
                <w:b/>
                <w:bCs/>
                <w:color w:val="943634" w:themeColor="accent2" w:themeShade="BF"/>
                <w:sz w:val="10"/>
                <w:szCs w:val="10"/>
                <w:lang w:val="en-US"/>
              </w:rPr>
            </w:pPr>
          </w:p>
          <w:p w14:paraId="5CECE432" w14:textId="77777777" w:rsidR="008E7C83" w:rsidRPr="00F51CD8" w:rsidRDefault="008E7C83" w:rsidP="008313E3">
            <w:pPr>
              <w:shd w:val="clear" w:color="auto" w:fill="F2F2F2" w:themeFill="background1" w:themeFillShade="F2"/>
              <w:rPr>
                <w:rFonts w:asciiTheme="majorHAnsi" w:hAnsiTheme="majorHAnsi" w:cstheme="majorBidi"/>
                <w:b/>
                <w:bCs/>
                <w:color w:val="006699"/>
                <w:sz w:val="18"/>
                <w:szCs w:val="18"/>
              </w:rPr>
            </w:pPr>
            <w:r w:rsidRPr="00F51CD8">
              <w:rPr>
                <w:rFonts w:asciiTheme="majorHAnsi" w:hAnsiTheme="majorHAnsi" w:cstheme="majorBidi"/>
                <w:b/>
                <w:bCs/>
                <w:color w:val="006699"/>
                <w:sz w:val="20"/>
                <w:szCs w:val="20"/>
                <w:lang w:val="en-US"/>
              </w:rPr>
              <w:t>A B S T R A C T</w:t>
            </w:r>
          </w:p>
          <w:p w14:paraId="06FB45B5" w14:textId="77777777" w:rsidR="008E7C83" w:rsidRPr="00DF4F73" w:rsidRDefault="008E7C83" w:rsidP="008313E3">
            <w:pPr>
              <w:shd w:val="clear" w:color="auto" w:fill="F2F2F2" w:themeFill="background1" w:themeFillShade="F2"/>
              <w:ind w:right="34"/>
              <w:jc w:val="both"/>
              <w:rPr>
                <w:rFonts w:asciiTheme="majorHAnsi" w:hAnsiTheme="majorHAnsi" w:cstheme="majorBidi"/>
                <w:b/>
                <w:bCs/>
                <w:sz w:val="6"/>
                <w:szCs w:val="6"/>
                <w:lang w:val="en-US"/>
              </w:rPr>
            </w:pPr>
          </w:p>
          <w:p w14:paraId="70ADE7AC" w14:textId="19DB3BB6" w:rsidR="008E7C83" w:rsidRPr="00DF4F73" w:rsidRDefault="008E7C83" w:rsidP="008313E3">
            <w:pPr>
              <w:shd w:val="clear" w:color="auto" w:fill="F2F2F2" w:themeFill="background1" w:themeFillShade="F2"/>
              <w:ind w:right="34"/>
              <w:jc w:val="both"/>
              <w:rPr>
                <w:rFonts w:asciiTheme="majorHAnsi" w:hAnsiTheme="majorHAnsi" w:cstheme="majorBidi"/>
                <w:sz w:val="18"/>
                <w:szCs w:val="18"/>
                <w:lang w:val="en-US"/>
              </w:rPr>
            </w:pPr>
            <w:r w:rsidRPr="005A5F6B">
              <w:rPr>
                <w:rFonts w:asciiTheme="majorHAnsi" w:hAnsiTheme="majorHAnsi" w:cstheme="majorBidi"/>
                <w:b/>
                <w:bCs/>
                <w:sz w:val="18"/>
                <w:szCs w:val="18"/>
                <w:lang w:val="en-US"/>
              </w:rPr>
              <w:t>Background:</w:t>
            </w:r>
            <w:r w:rsidRPr="005A5F6B">
              <w:rPr>
                <w:rFonts w:asciiTheme="majorHAnsi" w:hAnsiTheme="majorHAnsi" w:cstheme="majorBidi"/>
                <w:sz w:val="18"/>
                <w:szCs w:val="18"/>
                <w:lang w:val="en-US"/>
              </w:rPr>
              <w:t xml:space="preserve"> The development of information technology has driven significant changes in learning systems, including within pesantren, which are characterized by educational traditions rooted in classical scholarship and Islamic values. The integration of information technology has become an essential requirement for pesantren to remain relevant in the era of digital literacy, while simultaneously presenting challenges in preserving institutional identity and cultural heritage. </w:t>
            </w:r>
            <w:r w:rsidRPr="005A5F6B">
              <w:rPr>
                <w:rFonts w:asciiTheme="majorHAnsi" w:hAnsiTheme="majorHAnsi" w:cstheme="majorBidi"/>
                <w:b/>
                <w:bCs/>
                <w:sz w:val="18"/>
                <w:szCs w:val="18"/>
                <w:lang w:val="en-US"/>
              </w:rPr>
              <w:t>Objective:</w:t>
            </w:r>
            <w:r w:rsidRPr="005A5F6B">
              <w:rPr>
                <w:rFonts w:asciiTheme="majorHAnsi" w:hAnsiTheme="majorHAnsi" w:cstheme="majorBidi"/>
                <w:sz w:val="18"/>
                <w:szCs w:val="18"/>
                <w:lang w:val="en-US"/>
              </w:rPr>
              <w:t xml:space="preserve"> This study aims to examine the integration of information technology within the pesantren learning system and to analyze the process by which santri adapt to these changes. </w:t>
            </w:r>
            <w:r w:rsidRPr="005A5F6B">
              <w:rPr>
                <w:rFonts w:asciiTheme="majorHAnsi" w:hAnsiTheme="majorHAnsi" w:cstheme="majorBidi"/>
                <w:b/>
                <w:bCs/>
                <w:sz w:val="18"/>
                <w:szCs w:val="18"/>
                <w:lang w:val="en-US"/>
              </w:rPr>
              <w:t>Method:</w:t>
            </w:r>
            <w:r w:rsidRPr="005A5F6B">
              <w:rPr>
                <w:rFonts w:asciiTheme="majorHAnsi" w:hAnsiTheme="majorHAnsi" w:cstheme="majorBidi"/>
                <w:sz w:val="18"/>
                <w:szCs w:val="18"/>
                <w:lang w:val="en-US"/>
              </w:rPr>
              <w:t xml:space="preserve"> The research employs a qualitative approach using a literature review method based on critical analysis of relevant books, scholarly journals, and academic articles. </w:t>
            </w:r>
            <w:r w:rsidRPr="005A5F6B">
              <w:rPr>
                <w:rFonts w:asciiTheme="majorHAnsi" w:hAnsiTheme="majorHAnsi" w:cstheme="majorBidi"/>
                <w:b/>
                <w:bCs/>
                <w:sz w:val="18"/>
                <w:szCs w:val="18"/>
                <w:lang w:val="en-US"/>
              </w:rPr>
              <w:t>Result:</w:t>
            </w:r>
            <w:r w:rsidRPr="005A5F6B">
              <w:rPr>
                <w:rFonts w:asciiTheme="majorHAnsi" w:hAnsiTheme="majorHAnsi" w:cstheme="majorBidi"/>
                <w:sz w:val="18"/>
                <w:szCs w:val="18"/>
                <w:lang w:val="en-US"/>
              </w:rPr>
              <w:t xml:space="preserve"> The findings indicate that information technology is utilized as a supportive learning tool such as digital media and online platforms, which contributes to improved access to knowledge and enhanced learning effectiveness among santri. However, the adaptation process occurs gradually and is influenced by levels of digital literacy, pesantren institutional policies, and guidance provided by educators. </w:t>
            </w:r>
            <w:r w:rsidRPr="005A5F6B">
              <w:rPr>
                <w:rFonts w:asciiTheme="majorHAnsi" w:hAnsiTheme="majorHAnsi" w:cstheme="majorBidi"/>
                <w:b/>
                <w:bCs/>
                <w:sz w:val="18"/>
                <w:szCs w:val="18"/>
                <w:lang w:val="en-US"/>
              </w:rPr>
              <w:t>Conclusion:</w:t>
            </w:r>
            <w:r w:rsidRPr="005A5F6B">
              <w:rPr>
                <w:rFonts w:asciiTheme="majorHAnsi" w:hAnsiTheme="majorHAnsi" w:cstheme="majorBidi"/>
                <w:sz w:val="18"/>
                <w:szCs w:val="18"/>
                <w:lang w:val="en-US"/>
              </w:rPr>
              <w:t xml:space="preserve"> The study concludes that technological integration in pesantren is an adaptive process encompassing pedagogical, cultural, and ethical dimensions. </w:t>
            </w:r>
            <w:r w:rsidRPr="005A5F6B">
              <w:rPr>
                <w:rFonts w:asciiTheme="majorHAnsi" w:hAnsiTheme="majorHAnsi" w:cstheme="majorBidi"/>
                <w:b/>
                <w:bCs/>
                <w:sz w:val="18"/>
                <w:szCs w:val="18"/>
                <w:lang w:val="en-US"/>
              </w:rPr>
              <w:t>Contribution</w:t>
            </w:r>
            <w:r w:rsidRPr="005A5F6B">
              <w:rPr>
                <w:rFonts w:asciiTheme="majorHAnsi" w:hAnsiTheme="majorHAnsi" w:cstheme="majorBidi"/>
                <w:sz w:val="18"/>
                <w:szCs w:val="18"/>
                <w:lang w:val="en-US"/>
              </w:rPr>
              <w:t>: This research offers a conceptual contribution to the development of pesantren learning models grounded in digital literacy while remaining aligned with Islamic educational values.</w:t>
            </w:r>
            <w:r>
              <w:rPr>
                <w:rFonts w:asciiTheme="majorHAnsi" w:hAnsiTheme="majorHAnsi" w:cstheme="majorBidi"/>
                <w:sz w:val="18"/>
                <w:szCs w:val="18"/>
                <w:lang w:val="en-US"/>
              </w:rPr>
              <w:t xml:space="preserve"> </w:t>
            </w:r>
            <w:r>
              <w:rPr>
                <w:rFonts w:asciiTheme="majorHAnsi" w:hAnsiTheme="majorHAnsi" w:cstheme="majorBidi"/>
                <w:sz w:val="18"/>
                <w:szCs w:val="18"/>
                <w:lang w:val="en-US"/>
              </w:rPr>
              <w:t xml:space="preserve"> </w:t>
            </w:r>
          </w:p>
          <w:p w14:paraId="5A9DB728" w14:textId="77777777" w:rsidR="008E7C83" w:rsidRPr="00DF4F73" w:rsidRDefault="008E7C83" w:rsidP="008313E3">
            <w:pPr>
              <w:ind w:left="176"/>
              <w:rPr>
                <w:rFonts w:asciiTheme="majorHAnsi" w:hAnsiTheme="majorHAnsi" w:cstheme="majorBidi"/>
                <w:sz w:val="10"/>
                <w:szCs w:val="10"/>
                <w:lang w:val="en-US"/>
              </w:rPr>
            </w:pPr>
          </w:p>
        </w:tc>
      </w:tr>
    </w:tbl>
    <w:p w14:paraId="5C383214" w14:textId="77777777" w:rsidR="008E7C83" w:rsidRDefault="008E7C83" w:rsidP="008E7C83">
      <w:pPr>
        <w:pBdr>
          <w:bottom w:val="single" w:sz="4" w:space="1" w:color="auto"/>
        </w:pBdr>
        <w:spacing w:after="0" w:line="240" w:lineRule="auto"/>
        <w:jc w:val="both"/>
        <w:rPr>
          <w:rFonts w:asciiTheme="majorHAnsi" w:eastAsia="Arial" w:hAnsiTheme="majorHAnsi" w:cs="Arial"/>
          <w:color w:val="363435"/>
          <w:spacing w:val="1"/>
          <w:sz w:val="8"/>
          <w:szCs w:val="8"/>
        </w:rPr>
      </w:pPr>
    </w:p>
    <w:p w14:paraId="72E612FD" w14:textId="77777777" w:rsidR="008E7C83" w:rsidRPr="00DF4F73" w:rsidRDefault="008E7C83" w:rsidP="008E7C83">
      <w:pPr>
        <w:pBdr>
          <w:bottom w:val="single" w:sz="4" w:space="1" w:color="auto"/>
        </w:pBdr>
        <w:spacing w:after="0" w:line="240" w:lineRule="auto"/>
        <w:jc w:val="both"/>
        <w:rPr>
          <w:rFonts w:asciiTheme="majorHAnsi" w:hAnsiTheme="majorHAnsi"/>
          <w:sz w:val="30"/>
          <w:szCs w:val="30"/>
        </w:rPr>
        <w:sectPr w:rsidR="008E7C83" w:rsidRPr="00DF4F73" w:rsidSect="008E7C83">
          <w:headerReference w:type="even" r:id="rId8"/>
          <w:headerReference w:type="default" r:id="rId9"/>
          <w:footerReference w:type="even" r:id="rId10"/>
          <w:footerReference w:type="default" r:id="rId11"/>
          <w:headerReference w:type="first" r:id="rId12"/>
          <w:footerReference w:type="first" r:id="rId13"/>
          <w:type w:val="continuous"/>
          <w:pgSz w:w="12240" w:h="15840"/>
          <w:pgMar w:top="964" w:right="964" w:bottom="964" w:left="964" w:header="567" w:footer="567" w:gutter="0"/>
          <w:pgNumType w:start="43"/>
          <w:cols w:space="708"/>
          <w:titlePg/>
          <w:docGrid w:linePitch="360"/>
        </w:sectPr>
      </w:pPr>
    </w:p>
    <w:p w14:paraId="7F73590F" w14:textId="77777777" w:rsidR="008E7C83" w:rsidRPr="00F51CD8" w:rsidRDefault="008E7C83" w:rsidP="008E7C83">
      <w:pPr>
        <w:spacing w:after="0" w:line="240" w:lineRule="auto"/>
        <w:rPr>
          <w:rFonts w:asciiTheme="majorHAnsi" w:hAnsiTheme="majorHAnsi" w:cs="Times New Roman"/>
          <w:b/>
          <w:color w:val="006699"/>
          <w:sz w:val="32"/>
          <w:szCs w:val="32"/>
        </w:rPr>
      </w:pPr>
    </w:p>
    <w:p w14:paraId="21927E11" w14:textId="072C9D0C" w:rsidR="008E7C83" w:rsidRDefault="008E7C83" w:rsidP="008E7C83">
      <w:pPr>
        <w:tabs>
          <w:tab w:val="center" w:pos="4986"/>
        </w:tabs>
        <w:spacing w:after="0" w:line="240" w:lineRule="auto"/>
        <w:rPr>
          <w:rFonts w:asciiTheme="majorHAnsi" w:eastAsia="Arial" w:hAnsiTheme="majorHAnsi" w:cs="Arial"/>
          <w:spacing w:val="1"/>
          <w:sz w:val="20"/>
          <w:szCs w:val="20"/>
        </w:rPr>
      </w:pPr>
      <w:r w:rsidRPr="00DF4F73">
        <w:rPr>
          <w:rFonts w:asciiTheme="majorHAnsi" w:hAnsiTheme="majorHAnsi" w:cs="Times New Roman"/>
          <w:b/>
          <w:color w:val="006699"/>
          <w:sz w:val="23"/>
          <w:szCs w:val="23"/>
        </w:rPr>
        <w:t>1. PENDAHULUAN</w:t>
      </w:r>
    </w:p>
    <w:p w14:paraId="16CB55C1" w14:textId="77777777" w:rsidR="00BF0A27" w:rsidRPr="005A5F6B" w:rsidRDefault="00BF0A27" w:rsidP="00CA09F8">
      <w:pPr>
        <w:tabs>
          <w:tab w:val="left" w:pos="567"/>
        </w:tabs>
        <w:spacing w:after="0" w:line="240" w:lineRule="auto"/>
        <w:ind w:firstLine="426"/>
        <w:jc w:val="both"/>
        <w:rPr>
          <w:rFonts w:asciiTheme="majorHAnsi" w:hAnsiTheme="majorHAnsi" w:cs="Times New Roman"/>
          <w:sz w:val="10"/>
          <w:szCs w:val="10"/>
        </w:rPr>
      </w:pPr>
    </w:p>
    <w:p w14:paraId="5CBCBDCE" w14:textId="5D489111" w:rsidR="004F6097" w:rsidRPr="005A5F6B" w:rsidRDefault="004F6097" w:rsidP="00A336E1">
      <w:pPr>
        <w:tabs>
          <w:tab w:val="left" w:pos="567"/>
        </w:tabs>
        <w:spacing w:after="0" w:line="240" w:lineRule="auto"/>
        <w:ind w:firstLine="426"/>
        <w:jc w:val="both"/>
        <w:rPr>
          <w:rFonts w:ascii="Cambria" w:hAnsi="Cambria"/>
          <w:bCs/>
          <w:sz w:val="21"/>
          <w:szCs w:val="21"/>
        </w:rPr>
      </w:pPr>
      <w:r w:rsidRPr="005A5F6B">
        <w:rPr>
          <w:rFonts w:ascii="Cambria" w:hAnsi="Cambria"/>
          <w:bCs/>
          <w:sz w:val="21"/>
          <w:szCs w:val="21"/>
        </w:rPr>
        <w:t>Kemajuan teknologi informasi telah membawa perubahan mendasar dalam sistem pendidikan, khususnya dalam proses pembelajaran yang kini semakin mengandalkan media digital seperti platform daring, aplikasi pembelajaran, dan konten interaktif. Pola pembelajaran yang sebelumnya bersifat konvensional dan berbasis tatap muka mulai bergeser menuju sistem yang lebih fleksibel, terbuka, dan berbasis teknologi (</w:t>
      </w:r>
      <w:hyperlink w:anchor="Hajar" w:history="1">
        <w:r w:rsidR="001E7D73" w:rsidRPr="005A5F6B">
          <w:rPr>
            <w:rStyle w:val="Hyperlink"/>
            <w:rFonts w:ascii="Cambria" w:hAnsi="Cambria"/>
            <w:bCs/>
            <w:sz w:val="21"/>
            <w:szCs w:val="21"/>
            <w:u w:val="none"/>
          </w:rPr>
          <w:t>H</w:t>
        </w:r>
        <w:r w:rsidRPr="005A5F6B">
          <w:rPr>
            <w:rStyle w:val="Hyperlink"/>
            <w:rFonts w:ascii="Cambria" w:hAnsi="Cambria"/>
            <w:bCs/>
            <w:sz w:val="21"/>
            <w:szCs w:val="21"/>
            <w:u w:val="none"/>
          </w:rPr>
          <w:t>ajar et al., 2024</w:t>
        </w:r>
      </w:hyperlink>
      <w:r w:rsidRPr="005A5F6B">
        <w:rPr>
          <w:rFonts w:ascii="Cambria" w:hAnsi="Cambria"/>
          <w:bCs/>
          <w:sz w:val="21"/>
          <w:szCs w:val="21"/>
        </w:rPr>
        <w:t>). Transformasi ini tidak hanya mengubah cara penyampaian materi, tetapi juga memengaruhi pola interaksi, akses pengetahuan, serta peran peserta didik dalam proses belajar. Dalam konteks ini, literasi digital menjadi kompetensi penting yang menentukan kemampuan peserta didik dalam mengakses, memahami, mengevaluasi, dan meman</w:t>
      </w:r>
      <w:r w:rsidR="001E7D73" w:rsidRPr="005A5F6B">
        <w:rPr>
          <w:rFonts w:ascii="Cambria" w:hAnsi="Cambria"/>
          <w:bCs/>
          <w:sz w:val="21"/>
          <w:szCs w:val="21"/>
        </w:rPr>
        <w:t>-</w:t>
      </w:r>
      <w:r w:rsidRPr="005A5F6B">
        <w:rPr>
          <w:rFonts w:ascii="Cambria" w:hAnsi="Cambria"/>
          <w:bCs/>
          <w:sz w:val="21"/>
          <w:szCs w:val="21"/>
        </w:rPr>
        <w:t>faatkan informasi secara kritis dan bertanggung jawab di ruang digital (</w:t>
      </w:r>
      <w:hyperlink w:anchor="Rany" w:history="1">
        <w:r w:rsidR="001E7D73" w:rsidRPr="005A5F6B">
          <w:rPr>
            <w:rStyle w:val="Hyperlink"/>
            <w:rFonts w:ascii="Cambria" w:hAnsi="Cambria"/>
            <w:bCs/>
            <w:sz w:val="21"/>
            <w:szCs w:val="21"/>
            <w:u w:val="none"/>
          </w:rPr>
          <w:t>R</w:t>
        </w:r>
        <w:r w:rsidRPr="005A5F6B">
          <w:rPr>
            <w:rStyle w:val="Hyperlink"/>
            <w:rFonts w:ascii="Cambria" w:hAnsi="Cambria"/>
            <w:bCs/>
            <w:sz w:val="21"/>
            <w:szCs w:val="21"/>
            <w:u w:val="none"/>
          </w:rPr>
          <w:t>any et al., 2025</w:t>
        </w:r>
      </w:hyperlink>
      <w:r w:rsidRPr="005A5F6B">
        <w:rPr>
          <w:rFonts w:ascii="Cambria" w:hAnsi="Cambria"/>
          <w:bCs/>
          <w:sz w:val="21"/>
          <w:szCs w:val="21"/>
        </w:rPr>
        <w:t>). Kondisi tersebut menuntut seluruh lembaga pendidikan untuk melakukan penyesuaian agar tetap relevan dengan tuntutan era digital.</w:t>
      </w:r>
    </w:p>
    <w:p w14:paraId="4FCA7229" w14:textId="0AAD99FE" w:rsidR="004F6097" w:rsidRPr="005A5F6B" w:rsidRDefault="004F6097" w:rsidP="00A336E1">
      <w:pPr>
        <w:tabs>
          <w:tab w:val="left" w:pos="567"/>
        </w:tabs>
        <w:spacing w:after="0" w:line="240" w:lineRule="auto"/>
        <w:ind w:firstLine="426"/>
        <w:jc w:val="both"/>
        <w:rPr>
          <w:rFonts w:ascii="Cambria" w:hAnsi="Cambria"/>
          <w:bCs/>
          <w:sz w:val="21"/>
          <w:szCs w:val="21"/>
        </w:rPr>
      </w:pPr>
      <w:r w:rsidRPr="005A5F6B">
        <w:rPr>
          <w:rFonts w:ascii="Cambria" w:hAnsi="Cambria"/>
          <w:bCs/>
          <w:sz w:val="21"/>
          <w:szCs w:val="21"/>
        </w:rPr>
        <w:lastRenderedPageBreak/>
        <w:t>Perubahan tersebut turut berdampak pada lembaga pendidikan Islam tradisional, salah satunya pesantren. Sebagai institusi yang berakar kuat pada nilai-nilai keagamaan dan tradisi keilmuan klasik, pesantren memiliki karakteristik pembelajaran yang khas, seperti sistem pengajaran kitab kuning, relasi edukatif yang bersifat personal antara kiai dan santri, serta penekanan pada pembentukan akhlak dan spiritualitas (</w:t>
      </w:r>
      <w:hyperlink w:anchor="Imamuddin" w:history="1">
        <w:r w:rsidRPr="005A5F6B">
          <w:rPr>
            <w:rStyle w:val="Hyperlink"/>
            <w:rFonts w:ascii="Cambria" w:hAnsi="Cambria"/>
            <w:bCs/>
            <w:sz w:val="21"/>
            <w:szCs w:val="21"/>
            <w:u w:val="none"/>
          </w:rPr>
          <w:t>Imamuddin, 2025</w:t>
        </w:r>
      </w:hyperlink>
      <w:r w:rsidRPr="005A5F6B">
        <w:rPr>
          <w:rFonts w:ascii="Cambria" w:hAnsi="Cambria"/>
          <w:bCs/>
          <w:sz w:val="21"/>
          <w:szCs w:val="21"/>
        </w:rPr>
        <w:t>) Dalam konteks ini, integrasi teknologi informasi dan penguatan literasi digital ke dalam sistem pembelajaran pesantren menjadi tantangan tersendiri karena harus dilakukan tanpa menghilangkan nilai, tradisi, dan identitas keislaman yang telah mengakar kuat (</w:t>
      </w:r>
      <w:hyperlink w:anchor="Zahro" w:history="1">
        <w:r w:rsidRPr="005A5F6B">
          <w:rPr>
            <w:rStyle w:val="Hyperlink"/>
            <w:rFonts w:ascii="Cambria" w:hAnsi="Cambria"/>
            <w:bCs/>
            <w:sz w:val="21"/>
            <w:szCs w:val="21"/>
            <w:u w:val="none"/>
          </w:rPr>
          <w:t>Zahro et al., 2025</w:t>
        </w:r>
      </w:hyperlink>
      <w:r w:rsidRPr="005A5F6B">
        <w:rPr>
          <w:rFonts w:ascii="Cambria" w:hAnsi="Cambria"/>
          <w:bCs/>
          <w:sz w:val="21"/>
          <w:szCs w:val="21"/>
        </w:rPr>
        <w:t>).</w:t>
      </w:r>
    </w:p>
    <w:p w14:paraId="248A5F12" w14:textId="48D538CE" w:rsidR="004F6097" w:rsidRPr="005A5F6B" w:rsidRDefault="004F6097" w:rsidP="00A336E1">
      <w:pPr>
        <w:tabs>
          <w:tab w:val="left" w:pos="567"/>
        </w:tabs>
        <w:spacing w:after="0" w:line="240" w:lineRule="auto"/>
        <w:ind w:firstLine="426"/>
        <w:jc w:val="both"/>
        <w:rPr>
          <w:rFonts w:ascii="Cambria" w:hAnsi="Cambria"/>
          <w:bCs/>
          <w:sz w:val="21"/>
          <w:szCs w:val="21"/>
        </w:rPr>
      </w:pPr>
      <w:r w:rsidRPr="005A5F6B">
        <w:rPr>
          <w:rFonts w:ascii="Cambria" w:hAnsi="Cambria"/>
          <w:bCs/>
          <w:sz w:val="21"/>
          <w:szCs w:val="21"/>
        </w:rPr>
        <w:t>Implementasi teknologi informasi di pesantren tidak terlepas dari berbagai kendala struktural dan kultural (</w:t>
      </w:r>
      <w:hyperlink w:anchor="Utomo" w:history="1">
        <w:r w:rsidRPr="005A5F6B">
          <w:rPr>
            <w:rStyle w:val="Hyperlink"/>
            <w:rFonts w:ascii="Cambria" w:hAnsi="Cambria"/>
            <w:bCs/>
            <w:sz w:val="21"/>
            <w:szCs w:val="21"/>
            <w:u w:val="none"/>
          </w:rPr>
          <w:t>Utomo &amp; Prayogi, 2021</w:t>
        </w:r>
      </w:hyperlink>
      <w:r w:rsidRPr="005A5F6B">
        <w:rPr>
          <w:rFonts w:ascii="Cambria" w:hAnsi="Cambria"/>
          <w:bCs/>
          <w:sz w:val="21"/>
          <w:szCs w:val="21"/>
        </w:rPr>
        <w:t>). Hambatan tersebut tidak hanya berkaitan dengan keterbatasan sarana dan prasarana teknologi, tetapi juga menyangkut kesiapan sumber daya manusia, baik pendidik maupun santri, dalam meman</w:t>
      </w:r>
      <w:r w:rsidR="001E7D73" w:rsidRPr="005A5F6B">
        <w:rPr>
          <w:rFonts w:ascii="Cambria" w:hAnsi="Cambria"/>
          <w:bCs/>
          <w:sz w:val="21"/>
          <w:szCs w:val="21"/>
        </w:rPr>
        <w:t>-</w:t>
      </w:r>
      <w:r w:rsidRPr="005A5F6B">
        <w:rPr>
          <w:rFonts w:ascii="Cambria" w:hAnsi="Cambria"/>
          <w:bCs/>
          <w:sz w:val="21"/>
          <w:szCs w:val="21"/>
        </w:rPr>
        <w:t>faatkan teknologi secara efektif, kritis, dan beretika. Rendahnya literasi digital berpotensi menyebabkan penggunaan teknologi yang tidak optimal, bahkan menimbulkan risiko penyalahgunaan media digital (</w:t>
      </w:r>
      <w:hyperlink w:anchor="Limbong" w:history="1">
        <w:r w:rsidRPr="005A5F6B">
          <w:rPr>
            <w:rStyle w:val="Hyperlink"/>
            <w:rFonts w:ascii="Cambria" w:hAnsi="Cambria"/>
            <w:bCs/>
            <w:sz w:val="21"/>
            <w:szCs w:val="21"/>
            <w:u w:val="none"/>
          </w:rPr>
          <w:t>Limbong et al., 2025</w:t>
        </w:r>
      </w:hyperlink>
      <w:r w:rsidRPr="005A5F6B">
        <w:rPr>
          <w:rFonts w:ascii="Cambria" w:hAnsi="Cambria"/>
          <w:bCs/>
          <w:sz w:val="21"/>
          <w:szCs w:val="21"/>
        </w:rPr>
        <w:t>). Selain itu, kekhawatiran terhadap dampak negatif teknologi, seperti distraksi belajar, melemahnya disiplin, serta potensi pergeseran nilai, turut memengaruhi sikap pesantren dalam merespons inovasi teknologi.</w:t>
      </w:r>
    </w:p>
    <w:p w14:paraId="6B6DF6A6" w14:textId="27A726B9" w:rsidR="004F6097" w:rsidRPr="005A5F6B" w:rsidRDefault="004F6097" w:rsidP="00A336E1">
      <w:pPr>
        <w:tabs>
          <w:tab w:val="left" w:pos="567"/>
        </w:tabs>
        <w:spacing w:after="0" w:line="240" w:lineRule="auto"/>
        <w:ind w:firstLine="426"/>
        <w:jc w:val="both"/>
        <w:rPr>
          <w:rFonts w:ascii="Cambria" w:hAnsi="Cambria"/>
          <w:bCs/>
          <w:sz w:val="21"/>
          <w:szCs w:val="21"/>
        </w:rPr>
      </w:pPr>
      <w:r w:rsidRPr="005A5F6B">
        <w:rPr>
          <w:rFonts w:ascii="Cambria" w:hAnsi="Cambria"/>
          <w:bCs/>
          <w:sz w:val="21"/>
          <w:szCs w:val="21"/>
        </w:rPr>
        <w:t>Di sisi lain, pemanfaatan teknologi informasi juga memiliki potensi besar dalam meningkatkan kualitas pembe</w:t>
      </w:r>
      <w:r w:rsidR="001E7D73" w:rsidRPr="005A5F6B">
        <w:rPr>
          <w:rFonts w:ascii="Cambria" w:hAnsi="Cambria"/>
          <w:bCs/>
          <w:sz w:val="21"/>
          <w:szCs w:val="21"/>
        </w:rPr>
        <w:t>-</w:t>
      </w:r>
      <w:r w:rsidRPr="005A5F6B">
        <w:rPr>
          <w:rFonts w:ascii="Cambria" w:hAnsi="Cambria"/>
          <w:bCs/>
          <w:sz w:val="21"/>
          <w:szCs w:val="21"/>
        </w:rPr>
        <w:t>lajaran di pesantren apabila diiringi dengan penguatan literasi digital (</w:t>
      </w:r>
      <w:hyperlink w:anchor="Hidayat" w:history="1">
        <w:r w:rsidRPr="005A5F6B">
          <w:rPr>
            <w:rStyle w:val="Hyperlink"/>
            <w:rFonts w:ascii="Cambria" w:hAnsi="Cambria"/>
            <w:bCs/>
            <w:sz w:val="21"/>
            <w:szCs w:val="21"/>
            <w:u w:val="none"/>
          </w:rPr>
          <w:t>Hidayat et al., 2025</w:t>
        </w:r>
      </w:hyperlink>
      <w:r w:rsidRPr="005A5F6B">
        <w:rPr>
          <w:rFonts w:ascii="Cambria" w:hAnsi="Cambria"/>
          <w:bCs/>
          <w:sz w:val="21"/>
          <w:szCs w:val="21"/>
        </w:rPr>
        <w:t>). Teknologi memungkin</w:t>
      </w:r>
      <w:r w:rsidR="001E7D73" w:rsidRPr="005A5F6B">
        <w:rPr>
          <w:rFonts w:ascii="Cambria" w:hAnsi="Cambria"/>
          <w:bCs/>
          <w:sz w:val="21"/>
          <w:szCs w:val="21"/>
        </w:rPr>
        <w:t>-</w:t>
      </w:r>
      <w:r w:rsidRPr="005A5F6B">
        <w:rPr>
          <w:rFonts w:ascii="Cambria" w:hAnsi="Cambria"/>
          <w:bCs/>
          <w:sz w:val="21"/>
          <w:szCs w:val="21"/>
        </w:rPr>
        <w:t>kan santri mengakses sumber belajar yang lebih beragam, memperkaya metode pembelajaran, serta mendorong kemandirian belajar. Media digital, kitab elektronik, dan platform pembelajaran daring dapat berfungsi sebagai sarana pendukung pembelajaran yang melengkapi metode pengajaran tradisional, sehingga proses belajar menjadi lebih kontekstual dan relevan dengan perkembangan zaman (</w:t>
      </w:r>
      <w:hyperlink w:anchor="Priyatna" w:history="1">
        <w:r w:rsidRPr="005A5F6B">
          <w:rPr>
            <w:rStyle w:val="Hyperlink"/>
            <w:rFonts w:ascii="Cambria" w:hAnsi="Cambria"/>
            <w:bCs/>
            <w:sz w:val="21"/>
            <w:szCs w:val="21"/>
            <w:u w:val="none"/>
          </w:rPr>
          <w:t>Priyatna et al., 2024</w:t>
        </w:r>
      </w:hyperlink>
      <w:r w:rsidRPr="005A5F6B">
        <w:rPr>
          <w:rFonts w:ascii="Cambria" w:hAnsi="Cambria"/>
          <w:bCs/>
          <w:sz w:val="21"/>
          <w:szCs w:val="21"/>
        </w:rPr>
        <w:t>).</w:t>
      </w:r>
    </w:p>
    <w:p w14:paraId="749C3896" w14:textId="6131800D" w:rsidR="004F6097" w:rsidRPr="005A5F6B" w:rsidRDefault="004F6097" w:rsidP="00A336E1">
      <w:pPr>
        <w:tabs>
          <w:tab w:val="left" w:pos="567"/>
        </w:tabs>
        <w:spacing w:after="0" w:line="240" w:lineRule="auto"/>
        <w:ind w:firstLine="426"/>
        <w:jc w:val="both"/>
        <w:rPr>
          <w:rFonts w:ascii="Cambria" w:hAnsi="Cambria"/>
          <w:bCs/>
          <w:sz w:val="21"/>
          <w:szCs w:val="21"/>
        </w:rPr>
      </w:pPr>
      <w:r w:rsidRPr="005A5F6B">
        <w:rPr>
          <w:rFonts w:ascii="Cambria" w:hAnsi="Cambria"/>
          <w:bCs/>
          <w:sz w:val="21"/>
          <w:szCs w:val="21"/>
        </w:rPr>
        <w:t>Namun demikian, penerapan teknologi informasi di pesantren juga menghadirkan persoalan mendasar terkait kemampuan santri dalam beradaptasi dengan lingkungan belajar digital (</w:t>
      </w:r>
      <w:hyperlink w:anchor="Saputra" w:history="1">
        <w:r w:rsidRPr="005A5F6B">
          <w:rPr>
            <w:rStyle w:val="Hyperlink"/>
            <w:rFonts w:ascii="Cambria" w:hAnsi="Cambria"/>
            <w:bCs/>
            <w:sz w:val="21"/>
            <w:szCs w:val="21"/>
            <w:u w:val="none"/>
          </w:rPr>
          <w:t>Saputra, 2024</w:t>
        </w:r>
      </w:hyperlink>
      <w:r w:rsidRPr="005A5F6B">
        <w:rPr>
          <w:rFonts w:ascii="Cambria" w:hAnsi="Cambria"/>
          <w:bCs/>
          <w:sz w:val="21"/>
          <w:szCs w:val="21"/>
        </w:rPr>
        <w:t>). Perbedaan latar belakang pengalaman teknologi, keterbatasan akses, serta minimnya pendampingan menyebabkan tingkat literasi digital santri tidak merata (</w:t>
      </w:r>
      <w:hyperlink w:anchor="Aprilianto" w:history="1">
        <w:r w:rsidRPr="005A5F6B">
          <w:rPr>
            <w:rStyle w:val="Hyperlink"/>
            <w:rFonts w:ascii="Cambria" w:hAnsi="Cambria"/>
            <w:bCs/>
            <w:sz w:val="21"/>
            <w:szCs w:val="21"/>
            <w:u w:val="none"/>
          </w:rPr>
          <w:t>Aprilianto &amp; Rahmawati, 2025</w:t>
        </w:r>
      </w:hyperlink>
      <w:r w:rsidRPr="005A5F6B">
        <w:rPr>
          <w:rFonts w:ascii="Cambria" w:hAnsi="Cambria"/>
          <w:bCs/>
          <w:sz w:val="21"/>
          <w:szCs w:val="21"/>
        </w:rPr>
        <w:t>). Kondisi ini berimplikasi pada kemampuan santri dalam menya</w:t>
      </w:r>
      <w:r w:rsidR="001E7D73" w:rsidRPr="005A5F6B">
        <w:rPr>
          <w:rFonts w:ascii="Cambria" w:hAnsi="Cambria"/>
          <w:bCs/>
          <w:sz w:val="21"/>
          <w:szCs w:val="21"/>
        </w:rPr>
        <w:t>-</w:t>
      </w:r>
      <w:r w:rsidRPr="005A5F6B">
        <w:rPr>
          <w:rFonts w:ascii="Cambria" w:hAnsi="Cambria"/>
          <w:bCs/>
          <w:sz w:val="21"/>
          <w:szCs w:val="21"/>
        </w:rPr>
        <w:t>ring informasi, menggunakan teknologi secara produktif, dan menjaga etika dalam bermedia. Oleh karena itu, adap</w:t>
      </w:r>
      <w:r w:rsidR="001E7D73" w:rsidRPr="005A5F6B">
        <w:rPr>
          <w:rFonts w:ascii="Cambria" w:hAnsi="Cambria"/>
          <w:bCs/>
          <w:sz w:val="21"/>
          <w:szCs w:val="21"/>
        </w:rPr>
        <w:t>-</w:t>
      </w:r>
      <w:r w:rsidRPr="005A5F6B">
        <w:rPr>
          <w:rFonts w:ascii="Cambria" w:hAnsi="Cambria"/>
          <w:bCs/>
          <w:sz w:val="21"/>
          <w:szCs w:val="21"/>
        </w:rPr>
        <w:t>tasi santri terhadap pembelajaran berbasis teknologi dan literasi digital menjadi isu penting dalam pengembangan sistem pendidikan pesantren.</w:t>
      </w:r>
    </w:p>
    <w:p w14:paraId="2833BD1E" w14:textId="042F99ED" w:rsidR="004F6097" w:rsidRPr="005A5F6B" w:rsidRDefault="004F6097" w:rsidP="00A336E1">
      <w:pPr>
        <w:tabs>
          <w:tab w:val="left" w:pos="567"/>
        </w:tabs>
        <w:spacing w:after="0" w:line="240" w:lineRule="auto"/>
        <w:ind w:firstLine="426"/>
        <w:jc w:val="both"/>
        <w:rPr>
          <w:rFonts w:ascii="Cambria" w:hAnsi="Cambria"/>
          <w:bCs/>
          <w:sz w:val="21"/>
          <w:szCs w:val="21"/>
        </w:rPr>
      </w:pPr>
      <w:r w:rsidRPr="005A5F6B">
        <w:rPr>
          <w:rFonts w:ascii="Cambria" w:hAnsi="Cambria"/>
          <w:bCs/>
          <w:sz w:val="21"/>
          <w:szCs w:val="21"/>
        </w:rPr>
        <w:t>Padahal, integrasi teknologi informasi di pesantren tidak hanya merupakan persoalan teknis pembelajaran, tetapi juga menyangkut persoalan nilai, budaya, dan pembentukan karakter (</w:t>
      </w:r>
      <w:hyperlink w:anchor="Amin" w:history="1">
        <w:r w:rsidRPr="005A5F6B">
          <w:rPr>
            <w:rStyle w:val="Hyperlink"/>
            <w:rFonts w:ascii="Cambria" w:hAnsi="Cambria"/>
            <w:bCs/>
            <w:sz w:val="21"/>
            <w:szCs w:val="21"/>
            <w:u w:val="none"/>
          </w:rPr>
          <w:t>Amin, 2024</w:t>
        </w:r>
      </w:hyperlink>
      <w:r w:rsidRPr="005A5F6B">
        <w:rPr>
          <w:rFonts w:ascii="Cambria" w:hAnsi="Cambria"/>
          <w:bCs/>
          <w:sz w:val="21"/>
          <w:szCs w:val="21"/>
        </w:rPr>
        <w:t>). Santri dituntut tidak hanya cakap secara teknologis, tetapi juga memiliki literasi digital yang berlandaskan nilai-nilai keislaman, seperti tanggung jawab, kedisiplinan, kejujuran, dan adab dalam memanfaatkan teknologi. Proses adaptasi santri terhadap sistem pembelajaran berbasis teknologi menjadi indikator penting dalam menilai sejauh mana pesantren mampu merespons modernisasi pendidikan tanpa kehilangan jati dirinya sebagai lembaga pendidikan Islam (</w:t>
      </w:r>
      <w:hyperlink w:anchor="Hafidah" w:history="1">
        <w:r w:rsidRPr="005A5F6B">
          <w:rPr>
            <w:rStyle w:val="Hyperlink"/>
            <w:rFonts w:ascii="Cambria" w:hAnsi="Cambria"/>
            <w:bCs/>
            <w:sz w:val="21"/>
            <w:szCs w:val="21"/>
            <w:u w:val="none"/>
          </w:rPr>
          <w:t>Hafidah &amp; Syarifin, 2024</w:t>
        </w:r>
      </w:hyperlink>
      <w:r w:rsidRPr="005A5F6B">
        <w:rPr>
          <w:rFonts w:ascii="Cambria" w:hAnsi="Cambria"/>
          <w:bCs/>
          <w:sz w:val="21"/>
          <w:szCs w:val="21"/>
        </w:rPr>
        <w:t>).</w:t>
      </w:r>
    </w:p>
    <w:p w14:paraId="63EAEDA8" w14:textId="3130C588" w:rsidR="004F6097" w:rsidRPr="005A5F6B" w:rsidRDefault="004F6097" w:rsidP="00A336E1">
      <w:pPr>
        <w:tabs>
          <w:tab w:val="left" w:pos="567"/>
        </w:tabs>
        <w:spacing w:after="0" w:line="240" w:lineRule="auto"/>
        <w:ind w:firstLine="426"/>
        <w:jc w:val="both"/>
        <w:rPr>
          <w:rFonts w:ascii="Cambria" w:hAnsi="Cambria"/>
          <w:bCs/>
          <w:sz w:val="21"/>
          <w:szCs w:val="21"/>
        </w:rPr>
      </w:pPr>
      <w:r w:rsidRPr="005A5F6B">
        <w:rPr>
          <w:rFonts w:ascii="Cambria" w:hAnsi="Cambria"/>
          <w:bCs/>
          <w:sz w:val="21"/>
          <w:szCs w:val="21"/>
        </w:rPr>
        <w:t>Berdasarkan kondisi tersebut, terlihat adanya celah kajian yang signifikan terkait integrasi teknologi informasi dalam sistem pembelajaran pesantren, khususnya dari perspektif adaptasi santri dan literasi digital. Diperlukan ka</w:t>
      </w:r>
      <w:r w:rsidR="001E7D73" w:rsidRPr="005A5F6B">
        <w:rPr>
          <w:rFonts w:ascii="Cambria" w:hAnsi="Cambria"/>
          <w:bCs/>
          <w:sz w:val="21"/>
          <w:szCs w:val="21"/>
        </w:rPr>
        <w:t>-</w:t>
      </w:r>
      <w:r w:rsidRPr="005A5F6B">
        <w:rPr>
          <w:rFonts w:ascii="Cambria" w:hAnsi="Cambria"/>
          <w:bCs/>
          <w:sz w:val="21"/>
          <w:szCs w:val="21"/>
        </w:rPr>
        <w:t>jian yang mampu menjelaskan bagaimana teknologi dan literasi digital diintegrasikan ke dalam sistem pembelajaran pesantren serta bagaimana santri menyesuaikan diri dengan perubahan tersebut dalam kerangka nilai, etika, dan budaya pesantren. Oleh karena itu, penelitian ini menjadi penting dan relevan untuk memberikan pemahaman konseptual yang lebih komprehensif mengenai dinamika adaptasi santri di tengah transformasi digital pendidikan Islam.</w:t>
      </w:r>
    </w:p>
    <w:p w14:paraId="3022F2BA" w14:textId="7EFFD191" w:rsidR="00992489" w:rsidRPr="005A5F6B" w:rsidRDefault="004F6097" w:rsidP="00A336E1">
      <w:pPr>
        <w:tabs>
          <w:tab w:val="left" w:pos="567"/>
        </w:tabs>
        <w:spacing w:after="0" w:line="240" w:lineRule="auto"/>
        <w:ind w:firstLine="426"/>
        <w:jc w:val="both"/>
        <w:rPr>
          <w:rFonts w:ascii="Cambria" w:hAnsi="Cambria"/>
          <w:bCs/>
          <w:sz w:val="21"/>
          <w:szCs w:val="21"/>
        </w:rPr>
      </w:pPr>
      <w:r w:rsidRPr="005A5F6B">
        <w:rPr>
          <w:rFonts w:ascii="Cambria" w:hAnsi="Cambria"/>
          <w:bCs/>
          <w:sz w:val="21"/>
          <w:szCs w:val="21"/>
        </w:rPr>
        <w:t>Tujuan penelitian ini adalah untuk mengkaji secara mendalam integrasi teknologi informasi dalam sistem pem</w:t>
      </w:r>
      <w:r w:rsidR="001E7D73" w:rsidRPr="005A5F6B">
        <w:rPr>
          <w:rFonts w:ascii="Cambria" w:hAnsi="Cambria"/>
          <w:bCs/>
          <w:sz w:val="21"/>
          <w:szCs w:val="21"/>
        </w:rPr>
        <w:t>-</w:t>
      </w:r>
      <w:r w:rsidRPr="005A5F6B">
        <w:rPr>
          <w:rFonts w:ascii="Cambria" w:hAnsi="Cambria"/>
          <w:bCs/>
          <w:sz w:val="21"/>
          <w:szCs w:val="21"/>
        </w:rPr>
        <w:t>belajaran pesantren serta menganalisis proses adaptasi santri terhadap penerapan teknologi dan literasi digital melalui kajian pustaka. Melalui penelitian ini diharapkan dapat diperoleh gambaran menyeluruh mengenai peluang, tantangan, dan implikasi penggunaan teknologi informasi dan literasi digital di pesantren, sekaligus memberikan kontribusi teoretis bagi pengembangan model pembelajaran pesantren yang relevan dengan tuntutan era digital tanpa mengabaikan nilai-nilai dan identitas pendidikan Islam</w:t>
      </w:r>
      <w:r w:rsidR="001E7D73" w:rsidRPr="005A5F6B">
        <w:rPr>
          <w:rFonts w:ascii="Cambria" w:hAnsi="Cambria"/>
          <w:bCs/>
          <w:sz w:val="21"/>
          <w:szCs w:val="21"/>
        </w:rPr>
        <w:t>.</w:t>
      </w:r>
    </w:p>
    <w:p w14:paraId="47C6915A" w14:textId="77777777" w:rsidR="00992489" w:rsidRPr="005A5F6B" w:rsidRDefault="00992489" w:rsidP="00AF0C3F">
      <w:pPr>
        <w:tabs>
          <w:tab w:val="left" w:pos="567"/>
        </w:tabs>
        <w:spacing w:after="0" w:line="240" w:lineRule="auto"/>
        <w:jc w:val="both"/>
        <w:rPr>
          <w:rFonts w:asciiTheme="majorHAnsi" w:hAnsiTheme="majorHAnsi" w:cs="Times New Roman"/>
          <w:sz w:val="21"/>
          <w:szCs w:val="21"/>
        </w:rPr>
      </w:pPr>
    </w:p>
    <w:p w14:paraId="27C303FC" w14:textId="77777777" w:rsidR="00992489" w:rsidRPr="005A5F6B" w:rsidRDefault="006A6EC6" w:rsidP="00A336E1">
      <w:pPr>
        <w:tabs>
          <w:tab w:val="left" w:pos="567"/>
        </w:tabs>
        <w:spacing w:after="0" w:line="240" w:lineRule="auto"/>
        <w:jc w:val="both"/>
        <w:rPr>
          <w:rFonts w:asciiTheme="majorHAnsi" w:hAnsiTheme="majorHAnsi" w:cs="Times New Roman"/>
          <w:b/>
          <w:bCs/>
          <w:color w:val="006699"/>
        </w:rPr>
      </w:pPr>
      <w:r w:rsidRPr="005A5F6B">
        <w:rPr>
          <w:rFonts w:asciiTheme="majorHAnsi" w:hAnsiTheme="majorHAnsi" w:cs="Times New Roman"/>
          <w:b/>
          <w:bCs/>
          <w:color w:val="006699"/>
        </w:rPr>
        <w:t xml:space="preserve">2. </w:t>
      </w:r>
      <w:bookmarkStart w:id="2" w:name="METODE"/>
      <w:r w:rsidRPr="005A5F6B">
        <w:rPr>
          <w:rFonts w:asciiTheme="majorHAnsi" w:hAnsiTheme="majorHAnsi" w:cs="Times New Roman"/>
          <w:b/>
          <w:bCs/>
          <w:color w:val="006699"/>
        </w:rPr>
        <w:t>MET</w:t>
      </w:r>
      <w:r w:rsidR="00992489" w:rsidRPr="005A5F6B">
        <w:rPr>
          <w:rFonts w:asciiTheme="majorHAnsi" w:hAnsiTheme="majorHAnsi" w:cs="Times New Roman"/>
          <w:b/>
          <w:bCs/>
          <w:color w:val="006699"/>
        </w:rPr>
        <w:t>OD</w:t>
      </w:r>
      <w:r w:rsidRPr="005A5F6B">
        <w:rPr>
          <w:rFonts w:asciiTheme="majorHAnsi" w:hAnsiTheme="majorHAnsi" w:cs="Times New Roman"/>
          <w:b/>
          <w:bCs/>
          <w:color w:val="006699"/>
        </w:rPr>
        <w:t>E</w:t>
      </w:r>
      <w:bookmarkEnd w:id="2"/>
    </w:p>
    <w:p w14:paraId="7F7CAFA9"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6D6BF3C8" w14:textId="4FD8100F" w:rsidR="00992489" w:rsidRPr="005A5F6B" w:rsidRDefault="00992489" w:rsidP="00A336E1">
      <w:pPr>
        <w:tabs>
          <w:tab w:val="left" w:pos="567"/>
        </w:tabs>
        <w:spacing w:after="0" w:line="240" w:lineRule="auto"/>
        <w:jc w:val="both"/>
        <w:rPr>
          <w:rFonts w:asciiTheme="majorHAnsi" w:hAnsiTheme="majorHAnsi" w:cs="Times New Roman"/>
          <w:b/>
          <w:bCs/>
          <w:i/>
          <w:iCs/>
          <w:color w:val="006699"/>
          <w:sz w:val="21"/>
          <w:szCs w:val="21"/>
        </w:rPr>
      </w:pPr>
      <w:r w:rsidRPr="005A5F6B">
        <w:rPr>
          <w:rFonts w:asciiTheme="majorHAnsi" w:hAnsiTheme="majorHAnsi" w:cs="Times New Roman"/>
          <w:b/>
          <w:bCs/>
          <w:i/>
          <w:iCs/>
          <w:color w:val="006699"/>
          <w:sz w:val="21"/>
          <w:szCs w:val="21"/>
        </w:rPr>
        <w:t xml:space="preserve">2.1 </w:t>
      </w:r>
      <w:r w:rsidR="003C5315" w:rsidRPr="005A5F6B">
        <w:rPr>
          <w:rFonts w:asciiTheme="majorHAnsi" w:hAnsiTheme="majorHAnsi" w:cs="Times New Roman"/>
          <w:b/>
          <w:bCs/>
          <w:i/>
          <w:iCs/>
          <w:color w:val="006699"/>
          <w:sz w:val="21"/>
          <w:szCs w:val="21"/>
        </w:rPr>
        <w:t>Desain Penelitian</w:t>
      </w:r>
    </w:p>
    <w:p w14:paraId="61743691"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56F9EBA5" w14:textId="5C5117A9" w:rsidR="00992489" w:rsidRPr="005A5F6B" w:rsidRDefault="004F6097" w:rsidP="00A336E1">
      <w:pPr>
        <w:tabs>
          <w:tab w:val="left" w:pos="567"/>
        </w:tabs>
        <w:spacing w:after="0" w:line="240" w:lineRule="auto"/>
        <w:ind w:firstLine="426"/>
        <w:jc w:val="both"/>
        <w:rPr>
          <w:rFonts w:asciiTheme="majorHAnsi" w:hAnsiTheme="majorHAnsi" w:cs="Times New Roman"/>
        </w:rPr>
      </w:pPr>
      <w:r w:rsidRPr="005A5F6B">
        <w:rPr>
          <w:rFonts w:ascii="Cambria" w:hAnsi="Cambria"/>
          <w:sz w:val="21"/>
          <w:szCs w:val="21"/>
        </w:rPr>
        <w:t xml:space="preserve">Penelitian ini menggunakan pendekatan kualitatif dengan jenis penelitian studi pustaka (library research). Pendekatan kualitatif dipilih karena penelitian ini bertujuan untuk memahami dan mendeskripsikan secara mendalam fenomena integrasi teknologi informasi dalam sistem pembelajaran pesantren serta proses adaptasi santri berdasarkan kajian teoritis dan hasil penelitian terdahulu. Penelitian ini tidak dilakukan melalui observasi </w:t>
      </w:r>
      <w:r w:rsidRPr="005A5F6B">
        <w:rPr>
          <w:rFonts w:ascii="Cambria" w:hAnsi="Cambria"/>
          <w:sz w:val="21"/>
          <w:szCs w:val="21"/>
        </w:rPr>
        <w:lastRenderedPageBreak/>
        <w:t>lapangan, melainkan melalui penelusuran dan analisis terhadap berbagai sumber literatur yang relevan. Studi pustaka memungkinkan peneliti untuk memperoleh pemahaman konseptual yang komprehensif mengenai topik penelitian berdasarkan teori, konsep, dan temuan ilmiah yang telah ada.</w:t>
      </w:r>
    </w:p>
    <w:p w14:paraId="4CD1F3C1"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2D8112A6" w14:textId="0A262072" w:rsidR="00992489" w:rsidRPr="005A5F6B" w:rsidRDefault="00992489" w:rsidP="00A336E1">
      <w:pPr>
        <w:tabs>
          <w:tab w:val="left" w:pos="567"/>
        </w:tabs>
        <w:spacing w:after="0" w:line="240" w:lineRule="auto"/>
        <w:jc w:val="both"/>
        <w:rPr>
          <w:rFonts w:asciiTheme="majorHAnsi" w:hAnsiTheme="majorHAnsi" w:cs="Times New Roman"/>
          <w:b/>
          <w:bCs/>
          <w:i/>
          <w:iCs/>
          <w:color w:val="006699"/>
          <w:sz w:val="21"/>
          <w:szCs w:val="21"/>
        </w:rPr>
      </w:pPr>
      <w:r w:rsidRPr="005A5F6B">
        <w:rPr>
          <w:rFonts w:asciiTheme="majorHAnsi" w:hAnsiTheme="majorHAnsi" w:cs="Times New Roman"/>
          <w:b/>
          <w:bCs/>
          <w:i/>
          <w:iCs/>
          <w:color w:val="006699"/>
          <w:sz w:val="21"/>
          <w:szCs w:val="21"/>
        </w:rPr>
        <w:t xml:space="preserve">2.2 </w:t>
      </w:r>
      <w:r w:rsidR="003C5315" w:rsidRPr="005A5F6B">
        <w:rPr>
          <w:rFonts w:asciiTheme="majorHAnsi" w:hAnsiTheme="majorHAnsi" w:cs="Times New Roman"/>
          <w:b/>
          <w:bCs/>
          <w:i/>
          <w:iCs/>
          <w:color w:val="006699"/>
          <w:sz w:val="21"/>
          <w:szCs w:val="21"/>
        </w:rPr>
        <w:t>Subjek Penelitian</w:t>
      </w:r>
    </w:p>
    <w:p w14:paraId="4BB5347C"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2325FDF3" w14:textId="2302FBD2" w:rsidR="00992489" w:rsidRPr="005A5F6B" w:rsidRDefault="00A336E1" w:rsidP="00A336E1">
      <w:pPr>
        <w:tabs>
          <w:tab w:val="left" w:pos="567"/>
        </w:tabs>
        <w:spacing w:after="0" w:line="240" w:lineRule="auto"/>
        <w:ind w:firstLine="426"/>
        <w:jc w:val="both"/>
        <w:rPr>
          <w:rFonts w:asciiTheme="majorHAnsi" w:hAnsiTheme="majorHAnsi" w:cs="Times New Roman"/>
          <w:sz w:val="21"/>
          <w:szCs w:val="21"/>
        </w:rPr>
      </w:pPr>
      <w:r w:rsidRPr="005A5F6B">
        <w:rPr>
          <w:rFonts w:ascii="Cambria" w:hAnsi="Cambria"/>
          <w:sz w:val="21"/>
          <w:szCs w:val="21"/>
        </w:rPr>
        <w:t>Objek penelitian dalam studi ini bukanlah individu atau lembaga secara langsung, melainkan karya-karya ilmiah yang membahas integrasi teknologi informasi dalam pembelajaran pesantren dan adaptasi santri terhadap perubahan tersebut. Dengan demikian, populasi penelitian mencakup seluruh literatur yang berkaitan dengan pendidikan pesantren, teknologi pendidikan, literasi digital, serta teori adaptasi belajar. Sampel penelitian berupa literatur terpilih yang secara spesifik membahas peran santri, penggunaan teknologi informasi, dan dinamika pembelajaran di lingkungan pesantren. Pemilihan literatur dilakukan secara purposif berdasarkan kesesuaian topik, keakuratan data, serta kredibilitas sumber</w:t>
      </w:r>
    </w:p>
    <w:p w14:paraId="038C16CB"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3053101C" w14:textId="63F5E91F" w:rsidR="00992489" w:rsidRPr="005A5F6B" w:rsidRDefault="00992489" w:rsidP="00A336E1">
      <w:pPr>
        <w:tabs>
          <w:tab w:val="left" w:pos="567"/>
        </w:tabs>
        <w:spacing w:after="0" w:line="240" w:lineRule="auto"/>
        <w:jc w:val="both"/>
        <w:rPr>
          <w:rFonts w:asciiTheme="majorHAnsi" w:hAnsiTheme="majorHAnsi" w:cs="Times New Roman"/>
          <w:b/>
          <w:bCs/>
          <w:i/>
          <w:iCs/>
          <w:color w:val="006699"/>
          <w:sz w:val="21"/>
          <w:szCs w:val="21"/>
        </w:rPr>
      </w:pPr>
      <w:r w:rsidRPr="005A5F6B">
        <w:rPr>
          <w:rFonts w:asciiTheme="majorHAnsi" w:hAnsiTheme="majorHAnsi" w:cs="Times New Roman"/>
          <w:b/>
          <w:bCs/>
          <w:i/>
          <w:iCs/>
          <w:color w:val="006699"/>
          <w:sz w:val="21"/>
          <w:szCs w:val="21"/>
        </w:rPr>
        <w:t xml:space="preserve">2.3 </w:t>
      </w:r>
      <w:r w:rsidR="003C5315" w:rsidRPr="005A5F6B">
        <w:rPr>
          <w:rFonts w:asciiTheme="majorHAnsi" w:hAnsiTheme="majorHAnsi" w:cs="Times New Roman"/>
          <w:b/>
          <w:bCs/>
          <w:i/>
          <w:iCs/>
          <w:color w:val="006699"/>
          <w:sz w:val="21"/>
          <w:szCs w:val="21"/>
        </w:rPr>
        <w:t>Pengumpulan Data</w:t>
      </w:r>
    </w:p>
    <w:p w14:paraId="7D9DDC02"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18A39F67" w14:textId="57AF4951" w:rsidR="00992489" w:rsidRPr="005A5F6B" w:rsidRDefault="00A336E1" w:rsidP="00A336E1">
      <w:pPr>
        <w:tabs>
          <w:tab w:val="left" w:pos="567"/>
        </w:tabs>
        <w:spacing w:after="0" w:line="240" w:lineRule="auto"/>
        <w:ind w:firstLine="426"/>
        <w:jc w:val="both"/>
        <w:rPr>
          <w:rFonts w:asciiTheme="majorHAnsi" w:hAnsiTheme="majorHAnsi" w:cs="Times New Roman"/>
          <w:sz w:val="21"/>
          <w:szCs w:val="21"/>
        </w:rPr>
      </w:pPr>
      <w:r w:rsidRPr="005A5F6B">
        <w:rPr>
          <w:rFonts w:asciiTheme="majorHAnsi" w:hAnsiTheme="majorHAnsi" w:cs="Times New Roman"/>
          <w:sz w:val="21"/>
          <w:szCs w:val="21"/>
        </w:rPr>
        <w:t>Pengumpulan data dilakukan melalui metode dokumentasi, yaitu dengan membaca, menelaah, mencatat, dan mengkaji isi dari sumber-sumber literatur yang telah dipilih. Tahapan pengumpulan data meliputi penentuan fokus kajian, penelusuran sumber bacaan melalui buku, jurnal ilmiah, artikel akademik, dan laporan penelitian, serta pengelompokan data sesuai dengan tema penelitian. Sumber data dibedakan menjadi data primer dan data sekunder. Data primer berasal dari buku-buku utama yang membahas pendidikan pesantren, teknologi pendidikan, dan teori adaptasi belajar, sedangkan data sekunder diperoleh dari jurnal ilmiah, artikel akademik, serta sumber daring yang kredibel. Untuk membantu proses pengumpulan data, peneliti menggunakan instrumen berupa tabel analisis yang memuat identitas sumber, kutipan penting, dan hasil interpretasi awal</w:t>
      </w:r>
      <w:r w:rsidR="002348F2" w:rsidRPr="005A5F6B">
        <w:rPr>
          <w:rFonts w:asciiTheme="majorHAnsi" w:hAnsiTheme="majorHAnsi" w:cs="Times New Roman"/>
          <w:sz w:val="21"/>
          <w:szCs w:val="21"/>
        </w:rPr>
        <w:t>.</w:t>
      </w:r>
    </w:p>
    <w:p w14:paraId="5826F5ED"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21"/>
          <w:szCs w:val="21"/>
        </w:rPr>
      </w:pPr>
    </w:p>
    <w:p w14:paraId="69B5782F" w14:textId="23DD6A62" w:rsidR="00992489" w:rsidRPr="005A5F6B" w:rsidRDefault="00992489" w:rsidP="00A336E1">
      <w:pPr>
        <w:tabs>
          <w:tab w:val="left" w:pos="567"/>
        </w:tabs>
        <w:spacing w:after="0" w:line="240" w:lineRule="auto"/>
        <w:jc w:val="both"/>
        <w:rPr>
          <w:rFonts w:asciiTheme="majorHAnsi" w:hAnsiTheme="majorHAnsi" w:cs="Times New Roman"/>
          <w:b/>
          <w:bCs/>
          <w:i/>
          <w:iCs/>
          <w:color w:val="006699"/>
          <w:sz w:val="21"/>
          <w:szCs w:val="21"/>
        </w:rPr>
      </w:pPr>
      <w:r w:rsidRPr="005A5F6B">
        <w:rPr>
          <w:rFonts w:asciiTheme="majorHAnsi" w:hAnsiTheme="majorHAnsi" w:cs="Times New Roman"/>
          <w:b/>
          <w:bCs/>
          <w:i/>
          <w:iCs/>
          <w:color w:val="006699"/>
          <w:sz w:val="21"/>
          <w:szCs w:val="21"/>
        </w:rPr>
        <w:t xml:space="preserve">2.4 </w:t>
      </w:r>
      <w:r w:rsidR="003C5315" w:rsidRPr="005A5F6B">
        <w:rPr>
          <w:rFonts w:asciiTheme="majorHAnsi" w:hAnsiTheme="majorHAnsi" w:cs="Times New Roman"/>
          <w:b/>
          <w:bCs/>
          <w:i/>
          <w:iCs/>
          <w:color w:val="006699"/>
          <w:sz w:val="21"/>
          <w:szCs w:val="21"/>
        </w:rPr>
        <w:t>Analisis Data</w:t>
      </w:r>
    </w:p>
    <w:p w14:paraId="71D0A346"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765AA3CD" w14:textId="3E2C7C32" w:rsidR="00992489" w:rsidRPr="005A5F6B" w:rsidRDefault="00A336E1" w:rsidP="00A336E1">
      <w:pPr>
        <w:tabs>
          <w:tab w:val="left" w:pos="567"/>
        </w:tabs>
        <w:spacing w:after="0" w:line="240" w:lineRule="auto"/>
        <w:ind w:firstLine="426"/>
        <w:jc w:val="both"/>
        <w:rPr>
          <w:rFonts w:asciiTheme="majorHAnsi" w:hAnsiTheme="majorHAnsi" w:cs="Times New Roman"/>
          <w:sz w:val="21"/>
          <w:szCs w:val="21"/>
        </w:rPr>
      </w:pPr>
      <w:r w:rsidRPr="005A5F6B">
        <w:rPr>
          <w:rFonts w:asciiTheme="majorHAnsi" w:hAnsiTheme="majorHAnsi" w:cs="Times New Roman"/>
          <w:sz w:val="21"/>
          <w:szCs w:val="21"/>
        </w:rPr>
        <w:t>Data yang telah terkumpul dianalisis menggunakan teknik deskriptif-analitis. Analisis ini dilakukan dengan cara mendeskripsikan isi literatur secara sistematis, kemudian mengaitkannya dengan fokus penelitian untuk menemukan pola, hubungan, dan makna yang relevan. Proses analisis data dilakukan melalui tiga tahap, yaitu reduksi data dengan memilah informasi yang sesuai dengan tujuan penelitian, penyajian data dalam bentuk uraian naratif, serta penarikan kesimpulan berdasarkan hasil interpretasi data. Untuk menjaga keabsahan data, peneliti melakukan pemeriksaan silang dengan membandingkan berbagai sumber yang berbeda serta melakukan penelaahan ulang terhadap hasil analisis. Langkah ini dilakukan agar kesimpulan yang dihasilkan bersifat akurat, logis, dan dapat memberikan gambaran yang utuh mengenai integrasi teknologi informasi dan adaptasi santri di lingkungan pesantren.</w:t>
      </w:r>
    </w:p>
    <w:p w14:paraId="089F238A"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21"/>
          <w:szCs w:val="21"/>
        </w:rPr>
      </w:pPr>
    </w:p>
    <w:p w14:paraId="5C232D70" w14:textId="77777777" w:rsidR="00992489" w:rsidRPr="005A5F6B" w:rsidRDefault="00992489" w:rsidP="00A336E1">
      <w:pPr>
        <w:tabs>
          <w:tab w:val="left" w:pos="567"/>
        </w:tabs>
        <w:spacing w:after="0" w:line="240" w:lineRule="auto"/>
        <w:jc w:val="both"/>
        <w:rPr>
          <w:rFonts w:asciiTheme="majorHAnsi" w:hAnsiTheme="majorHAnsi" w:cs="Times New Roman"/>
          <w:b/>
          <w:bCs/>
          <w:color w:val="006699"/>
        </w:rPr>
      </w:pPr>
      <w:r w:rsidRPr="005A5F6B">
        <w:rPr>
          <w:rFonts w:asciiTheme="majorHAnsi" w:hAnsiTheme="majorHAnsi" w:cs="Times New Roman"/>
          <w:b/>
          <w:bCs/>
          <w:color w:val="006699"/>
        </w:rPr>
        <w:t xml:space="preserve">3. </w:t>
      </w:r>
      <w:bookmarkStart w:id="3" w:name="HASIL"/>
      <w:r w:rsidR="006A6EC6" w:rsidRPr="005A5F6B">
        <w:rPr>
          <w:rFonts w:asciiTheme="majorHAnsi" w:hAnsiTheme="majorHAnsi" w:cs="Times New Roman"/>
          <w:b/>
          <w:bCs/>
          <w:color w:val="006699"/>
        </w:rPr>
        <w:t>HASIL</w:t>
      </w:r>
      <w:bookmarkEnd w:id="3"/>
      <w:r w:rsidR="006A6EC6" w:rsidRPr="005A5F6B">
        <w:rPr>
          <w:rFonts w:asciiTheme="majorHAnsi" w:hAnsiTheme="majorHAnsi" w:cs="Times New Roman"/>
          <w:b/>
          <w:bCs/>
          <w:color w:val="006699"/>
        </w:rPr>
        <w:t xml:space="preserve"> DAN PEMBAHASAN</w:t>
      </w:r>
    </w:p>
    <w:p w14:paraId="4C930664"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3F6908F7" w14:textId="77777777" w:rsidR="00992489" w:rsidRPr="005A5F6B" w:rsidRDefault="00992489" w:rsidP="00A336E1">
      <w:pPr>
        <w:tabs>
          <w:tab w:val="left" w:pos="567"/>
        </w:tabs>
        <w:spacing w:after="0" w:line="240" w:lineRule="auto"/>
        <w:jc w:val="both"/>
        <w:rPr>
          <w:rFonts w:asciiTheme="majorHAnsi" w:hAnsiTheme="majorHAnsi" w:cs="Times New Roman"/>
          <w:b/>
          <w:bCs/>
          <w:i/>
          <w:iCs/>
          <w:color w:val="006699"/>
          <w:sz w:val="21"/>
          <w:szCs w:val="21"/>
        </w:rPr>
      </w:pPr>
      <w:r w:rsidRPr="005A5F6B">
        <w:rPr>
          <w:rFonts w:asciiTheme="majorHAnsi" w:hAnsiTheme="majorHAnsi" w:cs="Times New Roman"/>
          <w:b/>
          <w:bCs/>
          <w:i/>
          <w:iCs/>
          <w:color w:val="006699"/>
          <w:sz w:val="21"/>
          <w:szCs w:val="21"/>
        </w:rPr>
        <w:t xml:space="preserve">3.1 </w:t>
      </w:r>
      <w:r w:rsidR="006A6EC6" w:rsidRPr="005A5F6B">
        <w:rPr>
          <w:rFonts w:asciiTheme="majorHAnsi" w:hAnsiTheme="majorHAnsi" w:cs="Times New Roman"/>
          <w:b/>
          <w:bCs/>
          <w:i/>
          <w:iCs/>
          <w:color w:val="006699"/>
          <w:sz w:val="21"/>
          <w:szCs w:val="21"/>
        </w:rPr>
        <w:t>Hasil</w:t>
      </w:r>
    </w:p>
    <w:p w14:paraId="3B89AF04"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6DEC26E6" w14:textId="40591FBE" w:rsidR="001E7D73" w:rsidRPr="00AF0C3F" w:rsidRDefault="00A336E1" w:rsidP="00AF0C3F">
      <w:pPr>
        <w:tabs>
          <w:tab w:val="left" w:pos="567"/>
        </w:tabs>
        <w:spacing w:after="0" w:line="240" w:lineRule="auto"/>
        <w:ind w:firstLine="426"/>
        <w:jc w:val="both"/>
        <w:rPr>
          <w:rFonts w:ascii="Cambria" w:eastAsia="Times New Roman" w:hAnsi="Cambria" w:cs="Times New Roman"/>
          <w:bCs/>
          <w:sz w:val="21"/>
          <w:szCs w:val="21"/>
        </w:rPr>
      </w:pPr>
      <w:r w:rsidRPr="005A5F6B">
        <w:rPr>
          <w:rFonts w:ascii="Cambria" w:eastAsia="Times New Roman" w:hAnsi="Cambria" w:cs="Times New Roman"/>
          <w:bCs/>
          <w:sz w:val="21"/>
          <w:szCs w:val="21"/>
        </w:rPr>
        <w:t>Berdasarkan analisis literatur, penelitian ini menunjukkan bahwa integrasi teknologi informasi dalam pembelajaran pesantren telah diterapkan dalam berbagai bentuk sebagai sarana pendukung pembelajaran, seperti media digital, kitab elektronik, dan platform daring, yang berkontribusi pada peningkatan efektivitas belajar santri. Namun, proses adaptasi santri terhadap pembelajaran berbasis teknologi berlangsung secara bertahap dan tidak merata, dipengaruhi oleh kebijakan pesantren, ketersediaan fasilitas, literasi digital, serta pendampingan pendidik. Di sisi lain, penerapan teknologi juga menghadirkan tantangan berupa potensi distraksi belajar dan risiko melemahnya nilai, etika, serta budaya pesantren, sehingga diperlukan penguatan etika digital dan pengelolaan yang bijak agar inovasi teknologi tetap sejalan dengan pelestarian tradisi dan identitas pendidikan Islam.</w:t>
      </w:r>
    </w:p>
    <w:p w14:paraId="78929BE3" w14:textId="77777777" w:rsidR="00A336E1" w:rsidRPr="005A5F6B" w:rsidRDefault="00A336E1" w:rsidP="00A336E1">
      <w:pPr>
        <w:spacing w:after="0" w:line="240" w:lineRule="auto"/>
        <w:ind w:hanging="2"/>
        <w:jc w:val="both"/>
        <w:rPr>
          <w:rFonts w:ascii="Cambria" w:eastAsia="Times New Roman" w:hAnsi="Cambria" w:cs="Times New Roman"/>
          <w:bCs/>
          <w:sz w:val="10"/>
          <w:szCs w:val="10"/>
        </w:rPr>
      </w:pPr>
    </w:p>
    <w:p w14:paraId="2B735C10" w14:textId="77777777" w:rsidR="00A336E1" w:rsidRPr="005A5F6B" w:rsidRDefault="00A336E1" w:rsidP="00A336E1">
      <w:pPr>
        <w:spacing w:after="0" w:line="240" w:lineRule="auto"/>
        <w:ind w:hanging="2"/>
        <w:jc w:val="both"/>
        <w:rPr>
          <w:rFonts w:ascii="Cambria" w:eastAsia="Times New Roman" w:hAnsi="Cambria" w:cs="Times New Roman"/>
          <w:sz w:val="20"/>
          <w:szCs w:val="20"/>
          <w:lang w:val="en-ID"/>
        </w:rPr>
      </w:pPr>
      <w:r w:rsidRPr="005A5F6B">
        <w:rPr>
          <w:rFonts w:ascii="Cambria" w:eastAsia="Times New Roman" w:hAnsi="Cambria" w:cs="Times New Roman"/>
          <w:color w:val="0000CC"/>
          <w:sz w:val="20"/>
          <w:szCs w:val="20"/>
          <w:lang w:val="en-ID"/>
        </w:rPr>
        <w:t xml:space="preserve">Tabel 1. </w:t>
      </w:r>
      <w:r w:rsidRPr="005A5F6B">
        <w:rPr>
          <w:rFonts w:ascii="Cambria" w:eastAsia="Times New Roman" w:hAnsi="Cambria" w:cs="Times New Roman"/>
          <w:sz w:val="20"/>
          <w:szCs w:val="20"/>
          <w:lang w:val="en-ID"/>
        </w:rPr>
        <w:t>Hasil Temuan Penelitian</w:t>
      </w:r>
    </w:p>
    <w:p w14:paraId="039F8A63" w14:textId="77777777" w:rsidR="00A336E1" w:rsidRPr="005A5F6B" w:rsidRDefault="00A336E1" w:rsidP="00A336E1">
      <w:pPr>
        <w:spacing w:after="0" w:line="240" w:lineRule="auto"/>
        <w:ind w:hanging="2"/>
        <w:jc w:val="both"/>
        <w:rPr>
          <w:rFonts w:ascii="Cambria" w:eastAsia="Times New Roman" w:hAnsi="Cambria" w:cs="Times New Roman"/>
          <w:b/>
          <w:bCs/>
          <w:sz w:val="10"/>
          <w:szCs w:val="10"/>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1782"/>
        <w:gridCol w:w="4363"/>
        <w:gridCol w:w="3681"/>
      </w:tblGrid>
      <w:tr w:rsidR="00A336E1" w:rsidRPr="005A5F6B" w14:paraId="7B627826" w14:textId="77777777" w:rsidTr="00DA040B">
        <w:tc>
          <w:tcPr>
            <w:tcW w:w="0" w:type="auto"/>
            <w:tcBorders>
              <w:top w:val="single" w:sz="4" w:space="0" w:color="auto"/>
              <w:bottom w:val="single" w:sz="4" w:space="0" w:color="auto"/>
            </w:tcBorders>
            <w:hideMark/>
          </w:tcPr>
          <w:p w14:paraId="1A8CB0C3" w14:textId="77777777" w:rsidR="00A336E1" w:rsidRPr="005A5F6B" w:rsidRDefault="00A336E1" w:rsidP="00DA040B">
            <w:pPr>
              <w:ind w:hanging="2"/>
              <w:jc w:val="center"/>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No</w:t>
            </w:r>
          </w:p>
        </w:tc>
        <w:tc>
          <w:tcPr>
            <w:tcW w:w="0" w:type="auto"/>
            <w:tcBorders>
              <w:top w:val="single" w:sz="4" w:space="0" w:color="auto"/>
              <w:bottom w:val="single" w:sz="4" w:space="0" w:color="auto"/>
            </w:tcBorders>
            <w:hideMark/>
          </w:tcPr>
          <w:p w14:paraId="2265F68B" w14:textId="77777777" w:rsidR="00A336E1" w:rsidRPr="005A5F6B" w:rsidRDefault="00A336E1" w:rsidP="00DA040B">
            <w:pPr>
              <w:ind w:hanging="2"/>
              <w:jc w:val="center"/>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Fokus Temuan</w:t>
            </w:r>
          </w:p>
        </w:tc>
        <w:tc>
          <w:tcPr>
            <w:tcW w:w="0" w:type="auto"/>
            <w:tcBorders>
              <w:top w:val="single" w:sz="4" w:space="0" w:color="auto"/>
              <w:bottom w:val="single" w:sz="4" w:space="0" w:color="auto"/>
            </w:tcBorders>
            <w:hideMark/>
          </w:tcPr>
          <w:p w14:paraId="3CAFF3D6" w14:textId="77777777" w:rsidR="00A336E1" w:rsidRPr="005A5F6B" w:rsidRDefault="00A336E1" w:rsidP="00DA040B">
            <w:pPr>
              <w:ind w:hanging="2"/>
              <w:jc w:val="center"/>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Hasil Temuan Utama</w:t>
            </w:r>
          </w:p>
        </w:tc>
        <w:tc>
          <w:tcPr>
            <w:tcW w:w="0" w:type="auto"/>
            <w:tcBorders>
              <w:top w:val="single" w:sz="4" w:space="0" w:color="auto"/>
              <w:bottom w:val="single" w:sz="4" w:space="0" w:color="auto"/>
            </w:tcBorders>
            <w:hideMark/>
          </w:tcPr>
          <w:p w14:paraId="452A1B34" w14:textId="77777777" w:rsidR="00A336E1" w:rsidRPr="005A5F6B" w:rsidRDefault="00A336E1" w:rsidP="00DA040B">
            <w:pPr>
              <w:ind w:hanging="2"/>
              <w:jc w:val="center"/>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Dampak terhadap Santri</w:t>
            </w:r>
          </w:p>
        </w:tc>
      </w:tr>
      <w:tr w:rsidR="00A336E1" w:rsidRPr="005A5F6B" w14:paraId="3B7628CF" w14:textId="77777777" w:rsidTr="00DA040B">
        <w:tc>
          <w:tcPr>
            <w:tcW w:w="0" w:type="auto"/>
            <w:tcBorders>
              <w:top w:val="single" w:sz="4" w:space="0" w:color="auto"/>
            </w:tcBorders>
            <w:hideMark/>
          </w:tcPr>
          <w:p w14:paraId="0BA836FB"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1</w:t>
            </w:r>
          </w:p>
        </w:tc>
        <w:tc>
          <w:tcPr>
            <w:tcW w:w="0" w:type="auto"/>
            <w:tcBorders>
              <w:top w:val="single" w:sz="4" w:space="0" w:color="auto"/>
            </w:tcBorders>
            <w:hideMark/>
          </w:tcPr>
          <w:p w14:paraId="4F51E152"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Bentuk integrasi teknologi</w:t>
            </w:r>
          </w:p>
        </w:tc>
        <w:tc>
          <w:tcPr>
            <w:tcW w:w="0" w:type="auto"/>
            <w:tcBorders>
              <w:top w:val="single" w:sz="4" w:space="0" w:color="auto"/>
            </w:tcBorders>
            <w:hideMark/>
          </w:tcPr>
          <w:p w14:paraId="133DF217"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Teknologi informasi digunakan sebagai pendukung pembelajaran melalui media digital, kitab elektronik, dan platform pembelajaran daring</w:t>
            </w:r>
          </w:p>
        </w:tc>
        <w:tc>
          <w:tcPr>
            <w:tcW w:w="0" w:type="auto"/>
            <w:tcBorders>
              <w:top w:val="single" w:sz="4" w:space="0" w:color="auto"/>
            </w:tcBorders>
            <w:hideMark/>
          </w:tcPr>
          <w:p w14:paraId="4A7D1407"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Santri memiliki akses belajar yang lebih luas dan fleksibel serta terbiasa dengan sumber belajar digital</w:t>
            </w:r>
          </w:p>
        </w:tc>
      </w:tr>
      <w:tr w:rsidR="00A336E1" w:rsidRPr="005A5F6B" w14:paraId="7119ACB1" w14:textId="77777777" w:rsidTr="00DA040B">
        <w:tc>
          <w:tcPr>
            <w:tcW w:w="0" w:type="auto"/>
            <w:hideMark/>
          </w:tcPr>
          <w:p w14:paraId="3F0865FD"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2</w:t>
            </w:r>
          </w:p>
        </w:tc>
        <w:tc>
          <w:tcPr>
            <w:tcW w:w="0" w:type="auto"/>
            <w:hideMark/>
          </w:tcPr>
          <w:p w14:paraId="403D7E1E"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Dampak positif teknologi</w:t>
            </w:r>
          </w:p>
        </w:tc>
        <w:tc>
          <w:tcPr>
            <w:tcW w:w="0" w:type="auto"/>
            <w:hideMark/>
          </w:tcPr>
          <w:p w14:paraId="121C0B42"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Pemanfaatan teknologi meningkatkan motivasi belajar dan memperkaya metode pembelajaran</w:t>
            </w:r>
          </w:p>
        </w:tc>
        <w:tc>
          <w:tcPr>
            <w:tcW w:w="0" w:type="auto"/>
            <w:hideMark/>
          </w:tcPr>
          <w:p w14:paraId="58E8ABF5"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Santri menjadi lebih aktif, tertarik mengikuti pembelajaran, dan terdorong untuk belajar mandiri</w:t>
            </w:r>
          </w:p>
        </w:tc>
      </w:tr>
      <w:tr w:rsidR="00A336E1" w:rsidRPr="005A5F6B" w14:paraId="6D0A11FC" w14:textId="77777777" w:rsidTr="00DA040B">
        <w:tc>
          <w:tcPr>
            <w:tcW w:w="0" w:type="auto"/>
            <w:hideMark/>
          </w:tcPr>
          <w:p w14:paraId="01030894"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lastRenderedPageBreak/>
              <w:t>3</w:t>
            </w:r>
          </w:p>
        </w:tc>
        <w:tc>
          <w:tcPr>
            <w:tcW w:w="0" w:type="auto"/>
            <w:hideMark/>
          </w:tcPr>
          <w:p w14:paraId="6C6CB60F"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Literasi digital santri</w:t>
            </w:r>
          </w:p>
        </w:tc>
        <w:tc>
          <w:tcPr>
            <w:tcW w:w="0" w:type="auto"/>
            <w:hideMark/>
          </w:tcPr>
          <w:p w14:paraId="2191424E"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Tingkat literasi digital santri masih beragam, terutama antara pesantren modern dan tradisional</w:t>
            </w:r>
          </w:p>
        </w:tc>
        <w:tc>
          <w:tcPr>
            <w:tcW w:w="0" w:type="auto"/>
            <w:hideMark/>
          </w:tcPr>
          <w:p w14:paraId="5CA97C15"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Sebagian santri mampu beradaptasi dengan cepat, sementara lainnya membutuhkan pendampingan intensif</w:t>
            </w:r>
          </w:p>
        </w:tc>
      </w:tr>
      <w:tr w:rsidR="00A336E1" w:rsidRPr="005A5F6B" w14:paraId="11B1C02B" w14:textId="77777777" w:rsidTr="00DA040B">
        <w:tc>
          <w:tcPr>
            <w:tcW w:w="0" w:type="auto"/>
            <w:hideMark/>
          </w:tcPr>
          <w:p w14:paraId="3660E104"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4</w:t>
            </w:r>
          </w:p>
        </w:tc>
        <w:tc>
          <w:tcPr>
            <w:tcW w:w="0" w:type="auto"/>
            <w:hideMark/>
          </w:tcPr>
          <w:p w14:paraId="3DA522A8"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Pola adaptasi santri</w:t>
            </w:r>
          </w:p>
        </w:tc>
        <w:tc>
          <w:tcPr>
            <w:tcW w:w="0" w:type="auto"/>
            <w:hideMark/>
          </w:tcPr>
          <w:p w14:paraId="032F5676"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Adaptasi santri berlangsung secara bertahap dan dipengaruhi oleh fasilitas, kebijakan pesantren, serta bimbingan pendidik</w:t>
            </w:r>
          </w:p>
        </w:tc>
        <w:tc>
          <w:tcPr>
            <w:tcW w:w="0" w:type="auto"/>
            <w:hideMark/>
          </w:tcPr>
          <w:p w14:paraId="4A148EA9"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Santri belajar menyesuaikan diri dengan pembelajaran digital tanpa meninggalkan pola belajar tradisional</w:t>
            </w:r>
          </w:p>
        </w:tc>
      </w:tr>
      <w:tr w:rsidR="00A336E1" w:rsidRPr="005A5F6B" w14:paraId="01DDBC91" w14:textId="77777777" w:rsidTr="00DA040B">
        <w:tc>
          <w:tcPr>
            <w:tcW w:w="0" w:type="auto"/>
            <w:hideMark/>
          </w:tcPr>
          <w:p w14:paraId="6B25E2C6"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5</w:t>
            </w:r>
          </w:p>
        </w:tc>
        <w:tc>
          <w:tcPr>
            <w:tcW w:w="0" w:type="auto"/>
            <w:hideMark/>
          </w:tcPr>
          <w:p w14:paraId="2779A5C4"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Tantangan penggunaan teknologi</w:t>
            </w:r>
          </w:p>
        </w:tc>
        <w:tc>
          <w:tcPr>
            <w:tcW w:w="0" w:type="auto"/>
            <w:hideMark/>
          </w:tcPr>
          <w:p w14:paraId="00D90FF9"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Keterbatasan fasilitas dan potensi distraksi belajar menjadi kendala utama</w:t>
            </w:r>
          </w:p>
        </w:tc>
        <w:tc>
          <w:tcPr>
            <w:tcW w:w="0" w:type="auto"/>
            <w:hideMark/>
          </w:tcPr>
          <w:p w14:paraId="224666AD"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Santri berisiko mengalami penurunan fokus belajar jika penggunaan teknologi tidak terkontrol</w:t>
            </w:r>
          </w:p>
        </w:tc>
      </w:tr>
      <w:tr w:rsidR="00A336E1" w:rsidRPr="005A5F6B" w14:paraId="66D16372" w14:textId="77777777" w:rsidTr="00DA040B">
        <w:tc>
          <w:tcPr>
            <w:tcW w:w="0" w:type="auto"/>
            <w:hideMark/>
          </w:tcPr>
          <w:p w14:paraId="3297AAC1"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6</w:t>
            </w:r>
          </w:p>
        </w:tc>
        <w:tc>
          <w:tcPr>
            <w:tcW w:w="0" w:type="auto"/>
            <w:hideMark/>
          </w:tcPr>
          <w:p w14:paraId="7F7E866A"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Nilai dan etika digital</w:t>
            </w:r>
          </w:p>
        </w:tc>
        <w:tc>
          <w:tcPr>
            <w:tcW w:w="0" w:type="auto"/>
            <w:hideMark/>
          </w:tcPr>
          <w:p w14:paraId="33F796F8"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Teknologi perlu dibarengi dengan penguatan etika dan nilai keislaman</w:t>
            </w:r>
          </w:p>
        </w:tc>
        <w:tc>
          <w:tcPr>
            <w:tcW w:w="0" w:type="auto"/>
            <w:hideMark/>
          </w:tcPr>
          <w:p w14:paraId="3C676D1A"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Santri dituntut mampu menjaga adab, disiplin, dan tanggung jawab dalam penggunaan teknologi</w:t>
            </w:r>
          </w:p>
        </w:tc>
      </w:tr>
      <w:tr w:rsidR="00A336E1" w:rsidRPr="005A5F6B" w14:paraId="78233DA5" w14:textId="77777777" w:rsidTr="00DA040B">
        <w:tc>
          <w:tcPr>
            <w:tcW w:w="0" w:type="auto"/>
            <w:tcBorders>
              <w:bottom w:val="single" w:sz="4" w:space="0" w:color="auto"/>
            </w:tcBorders>
            <w:hideMark/>
          </w:tcPr>
          <w:p w14:paraId="09E106ED"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7</w:t>
            </w:r>
          </w:p>
        </w:tc>
        <w:tc>
          <w:tcPr>
            <w:tcW w:w="0" w:type="auto"/>
            <w:tcBorders>
              <w:bottom w:val="single" w:sz="4" w:space="0" w:color="auto"/>
            </w:tcBorders>
            <w:hideMark/>
          </w:tcPr>
          <w:p w14:paraId="18D364E7"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Implikasi pendidikan pesantren</w:t>
            </w:r>
          </w:p>
        </w:tc>
        <w:tc>
          <w:tcPr>
            <w:tcW w:w="0" w:type="auto"/>
            <w:tcBorders>
              <w:bottom w:val="single" w:sz="4" w:space="0" w:color="auto"/>
            </w:tcBorders>
            <w:hideMark/>
          </w:tcPr>
          <w:p w14:paraId="00D2AB3E"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Integrasi teknologi harus seimbang antara inovasi dan pelestarian tradisi</w:t>
            </w:r>
          </w:p>
        </w:tc>
        <w:tc>
          <w:tcPr>
            <w:tcW w:w="0" w:type="auto"/>
            <w:tcBorders>
              <w:bottom w:val="single" w:sz="4" w:space="0" w:color="auto"/>
            </w:tcBorders>
            <w:hideMark/>
          </w:tcPr>
          <w:p w14:paraId="2D001B47" w14:textId="77777777" w:rsidR="00A336E1" w:rsidRPr="005A5F6B" w:rsidRDefault="00A336E1" w:rsidP="00A336E1">
            <w:pPr>
              <w:ind w:hanging="2"/>
              <w:jc w:val="both"/>
              <w:rPr>
                <w:rFonts w:ascii="Cambria" w:eastAsia="Times New Roman" w:hAnsi="Cambria" w:cs="Times New Roman"/>
                <w:sz w:val="20"/>
                <w:szCs w:val="20"/>
                <w:lang w:val="en-ID"/>
              </w:rPr>
            </w:pPr>
            <w:r w:rsidRPr="005A5F6B">
              <w:rPr>
                <w:rFonts w:ascii="Cambria" w:eastAsia="Times New Roman" w:hAnsi="Cambria" w:cs="Times New Roman"/>
                <w:sz w:val="20"/>
                <w:szCs w:val="20"/>
                <w:lang w:val="en-ID"/>
              </w:rPr>
              <w:t>Santri berkembang menjadi pribadi yang adaptif secara digital namun tetap berkarakter Islami</w:t>
            </w:r>
          </w:p>
        </w:tc>
      </w:tr>
    </w:tbl>
    <w:p w14:paraId="7B00D9E3" w14:textId="77777777" w:rsidR="00A336E1" w:rsidRPr="005A5F6B" w:rsidRDefault="00A336E1" w:rsidP="00A336E1">
      <w:pPr>
        <w:spacing w:after="0" w:line="240" w:lineRule="auto"/>
        <w:ind w:hanging="2"/>
        <w:jc w:val="both"/>
        <w:rPr>
          <w:rFonts w:ascii="Cambria" w:eastAsia="Times New Roman" w:hAnsi="Cambria" w:cs="Times New Roman"/>
          <w:b/>
          <w:sz w:val="21"/>
          <w:szCs w:val="21"/>
          <w:lang w:val="en-ID"/>
        </w:rPr>
      </w:pPr>
    </w:p>
    <w:p w14:paraId="7C702092" w14:textId="09971279" w:rsidR="00050451" w:rsidRPr="005A5F6B" w:rsidRDefault="00A336E1" w:rsidP="00A336E1">
      <w:pPr>
        <w:tabs>
          <w:tab w:val="left" w:pos="567"/>
        </w:tabs>
        <w:spacing w:after="0" w:line="240" w:lineRule="auto"/>
        <w:ind w:firstLine="426"/>
        <w:jc w:val="both"/>
        <w:rPr>
          <w:rFonts w:ascii="Cambria" w:hAnsi="Cambria"/>
          <w:sz w:val="21"/>
          <w:szCs w:val="21"/>
        </w:rPr>
      </w:pPr>
      <w:r w:rsidRPr="005A5F6B">
        <w:rPr>
          <w:rFonts w:ascii="Cambria" w:eastAsia="Times New Roman" w:hAnsi="Cambria" w:cs="Times New Roman"/>
          <w:bCs/>
          <w:sz w:val="21"/>
          <w:szCs w:val="21"/>
          <w:lang w:val="en-ID"/>
        </w:rPr>
        <w:t>Berdasarkan hasil temuan penelitian, integrasi teknologi informasi dalam sistem pembelajaran pesantren menunjukkan bahwa teknologi berfungsi sebagai sarana pendukung yang memperkaya proses belajar santri tanpa menggantikan sepenuhnya metode pembelajaran tradisional. Pemanfaatan media digital dan platform pembelajaran daring memberikan dampak positif berupa meningkatnya motivasi belajar, akses santri terhadap sumber pengetahuan yang lebih luas, serta tumbuhnya kemandirian belajar. Namun demikian, perbedaan tingkat literasi digital dan ketersediaan fasilitas menyebabkan proses adaptasi santri berlangsung tidak merata. Sebagian santri mampu beradaptasi dengan cepat, sementara yang lain memerlukan pendampingan intensif agar penggunaan teknologi tetap terarah dan beretika. Kondisi ini menegaskan bahwa keberhasilan integrasi teknologi di pesantren tidak hanya ditentukan oleh aspek teknis, tetapi juga oleh penguatan nilai, etika digital, dan peran pendidik dalam membimbing santri agar tetap menjaga karakter, adab, dan identitas keislaman di tengah perkembangan teknologi digital.</w:t>
      </w:r>
    </w:p>
    <w:p w14:paraId="0A6F1ED4"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21"/>
          <w:szCs w:val="21"/>
        </w:rPr>
      </w:pPr>
    </w:p>
    <w:p w14:paraId="63FE6A7A" w14:textId="77777777" w:rsidR="00992489" w:rsidRPr="005A5F6B" w:rsidRDefault="00992489" w:rsidP="00A336E1">
      <w:pPr>
        <w:tabs>
          <w:tab w:val="left" w:pos="567"/>
        </w:tabs>
        <w:spacing w:after="0" w:line="240" w:lineRule="auto"/>
        <w:jc w:val="both"/>
        <w:rPr>
          <w:rFonts w:asciiTheme="majorHAnsi" w:hAnsiTheme="majorHAnsi" w:cs="Times New Roman"/>
          <w:b/>
          <w:bCs/>
          <w:i/>
          <w:iCs/>
          <w:color w:val="006699"/>
        </w:rPr>
      </w:pPr>
      <w:r w:rsidRPr="005A5F6B">
        <w:rPr>
          <w:rFonts w:asciiTheme="majorHAnsi" w:hAnsiTheme="majorHAnsi" w:cs="Times New Roman"/>
          <w:b/>
          <w:bCs/>
          <w:i/>
          <w:iCs/>
          <w:color w:val="006699"/>
          <w:sz w:val="21"/>
          <w:szCs w:val="21"/>
        </w:rPr>
        <w:t xml:space="preserve">3.2. </w:t>
      </w:r>
      <w:r w:rsidR="006A6EC6" w:rsidRPr="005A5F6B">
        <w:rPr>
          <w:rFonts w:asciiTheme="majorHAnsi" w:hAnsiTheme="majorHAnsi" w:cs="Times New Roman"/>
          <w:b/>
          <w:bCs/>
          <w:i/>
          <w:iCs/>
          <w:color w:val="006699"/>
          <w:sz w:val="21"/>
          <w:szCs w:val="21"/>
        </w:rPr>
        <w:t>Pembahasan</w:t>
      </w:r>
    </w:p>
    <w:p w14:paraId="3247C4C1"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63C35257" w14:textId="5A97FC8C" w:rsidR="00A336E1" w:rsidRPr="005A5F6B" w:rsidRDefault="00DA040B" w:rsidP="00A336E1">
      <w:pPr>
        <w:tabs>
          <w:tab w:val="left" w:pos="567"/>
        </w:tabs>
        <w:spacing w:after="0" w:line="240" w:lineRule="auto"/>
        <w:jc w:val="both"/>
        <w:rPr>
          <w:rFonts w:ascii="Cambria" w:eastAsia="Times New Roman" w:hAnsi="Cambria" w:cs="Times New Roman"/>
          <w:sz w:val="21"/>
          <w:szCs w:val="21"/>
        </w:rPr>
      </w:pPr>
      <w:r w:rsidRPr="005A5F6B">
        <w:rPr>
          <w:rFonts w:ascii="Cambria" w:hAnsi="Cambria" w:cs="Times New Roman"/>
          <w:sz w:val="21"/>
          <w:szCs w:val="21"/>
        </w:rPr>
        <w:t xml:space="preserve">3.2.1. </w:t>
      </w:r>
      <w:r w:rsidR="00A336E1" w:rsidRPr="005A5F6B">
        <w:rPr>
          <w:rFonts w:ascii="Cambria" w:eastAsia="Times New Roman" w:hAnsi="Cambria" w:cs="Times New Roman"/>
          <w:sz w:val="21"/>
          <w:szCs w:val="21"/>
        </w:rPr>
        <w:t>Integrasi Teknologi Informasi dalam Sistem Pembelajaran Pesantren</w:t>
      </w:r>
    </w:p>
    <w:p w14:paraId="06890D7A" w14:textId="77777777" w:rsidR="00DA040B" w:rsidRPr="005A5F6B" w:rsidRDefault="00DA040B" w:rsidP="00A336E1">
      <w:pPr>
        <w:spacing w:after="0" w:line="240" w:lineRule="auto"/>
        <w:ind w:left="-2" w:firstLineChars="185" w:firstLine="185"/>
        <w:jc w:val="both"/>
        <w:rPr>
          <w:rFonts w:ascii="Cambria" w:eastAsia="Times New Roman" w:hAnsi="Cambria" w:cs="Times New Roman"/>
          <w:sz w:val="10"/>
          <w:szCs w:val="10"/>
          <w:lang w:val="en-ID"/>
        </w:rPr>
      </w:pPr>
    </w:p>
    <w:p w14:paraId="573AB922" w14:textId="3C5DC1B3" w:rsidR="00A336E1" w:rsidRPr="005A5F6B" w:rsidRDefault="00A336E1" w:rsidP="00A336E1">
      <w:pPr>
        <w:spacing w:after="0" w:line="240" w:lineRule="auto"/>
        <w:ind w:left="-2" w:firstLineChars="185" w:firstLine="388"/>
        <w:jc w:val="both"/>
        <w:rPr>
          <w:rFonts w:ascii="Cambria" w:eastAsia="Times New Roman" w:hAnsi="Cambria" w:cs="Times New Roman"/>
          <w:sz w:val="21"/>
          <w:szCs w:val="21"/>
          <w:lang w:val="en-ID"/>
        </w:rPr>
      </w:pPr>
      <w:r w:rsidRPr="005A5F6B">
        <w:rPr>
          <w:rFonts w:ascii="Cambria" w:eastAsia="Times New Roman" w:hAnsi="Cambria" w:cs="Times New Roman"/>
          <w:sz w:val="21"/>
          <w:szCs w:val="21"/>
          <w:lang w:val="en-ID"/>
        </w:rPr>
        <w:t>Perkembangan teknologi informasi dewasa ini membawa perubahan signifikan di berbagai bidang kehidupan, termasuk dalam dunia pendidikan Islam di lingkungan pesantren. Pesantren yang sejak lama dikenal sebagai lembaga pendidikan berbasis tradisi keilmuan klasik dan nilai-nilai keagamaan kini dihadapkan pada tuntutan untuk beradaptasi dengan dinamika zaman. Integrasi teknologi dalam sistem pembelajaran pesantren menjadi langkah strategis untuk menjawab kebutuhan pendidikan modern, sekaligus menjaga keberlanjutan peran pesantren sebagai institusi pembentuk karakter dan pusat transmisi nilai-nilai Islam di tengah masyarakat yang semakin digital (</w:t>
      </w:r>
      <w:hyperlink w:anchor="Azizah" w:history="1">
        <w:r w:rsidRPr="005A5F6B">
          <w:rPr>
            <w:rStyle w:val="Hyperlink"/>
            <w:rFonts w:ascii="Cambria" w:eastAsia="Times New Roman" w:hAnsi="Cambria" w:cs="Times New Roman"/>
            <w:sz w:val="21"/>
            <w:szCs w:val="21"/>
            <w:u w:val="none"/>
            <w:lang w:val="en-ID"/>
          </w:rPr>
          <w:t>Azizah, 2024</w:t>
        </w:r>
      </w:hyperlink>
      <w:r w:rsidRPr="005A5F6B">
        <w:rPr>
          <w:rFonts w:ascii="Cambria" w:eastAsia="Times New Roman" w:hAnsi="Cambria" w:cs="Times New Roman"/>
          <w:sz w:val="21"/>
          <w:szCs w:val="21"/>
          <w:lang w:val="en-ID"/>
        </w:rPr>
        <w:t>).</w:t>
      </w:r>
    </w:p>
    <w:p w14:paraId="02DD2BEA" w14:textId="6E507641" w:rsidR="00A336E1" w:rsidRPr="005A5F6B" w:rsidRDefault="00A336E1" w:rsidP="00A336E1">
      <w:pPr>
        <w:spacing w:after="0" w:line="240" w:lineRule="auto"/>
        <w:ind w:left="-2" w:firstLineChars="185" w:firstLine="388"/>
        <w:jc w:val="both"/>
        <w:rPr>
          <w:rFonts w:ascii="Cambria" w:eastAsia="Times New Roman" w:hAnsi="Cambria" w:cs="Times New Roman"/>
          <w:sz w:val="21"/>
          <w:szCs w:val="21"/>
          <w:lang w:val="en-ID"/>
        </w:rPr>
      </w:pPr>
      <w:r w:rsidRPr="005A5F6B">
        <w:rPr>
          <w:rFonts w:ascii="Cambria" w:eastAsia="Times New Roman" w:hAnsi="Cambria" w:cs="Times New Roman"/>
          <w:sz w:val="21"/>
          <w:szCs w:val="21"/>
          <w:lang w:val="en-ID"/>
        </w:rPr>
        <w:t>Pemanfaatan teknologi di pesantren tidak hanya berkaitan dengan penggunaan perangkat digital seperti komputer, proyektor, atau aplikasi pembelajaran, tetapi juga mencakup perubahan paradigma dalam proses belajar-mengajar. Teknologi berfungsi sebagai sarana pendukung yang dapat memperkaya metode pembelajaran, mem</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perluas akses santri terhadap sumber ilmu pengetahuan, serta meningkatkan efektivitas komunikasi antara ustaz dan santri (</w:t>
      </w:r>
      <w:hyperlink w:anchor="Rosyidah" w:history="1">
        <w:r w:rsidRPr="005A5F6B">
          <w:rPr>
            <w:rStyle w:val="Hyperlink"/>
            <w:rFonts w:ascii="Cambria" w:eastAsia="Times New Roman" w:hAnsi="Cambria" w:cs="Times New Roman"/>
            <w:sz w:val="21"/>
            <w:szCs w:val="21"/>
            <w:u w:val="none"/>
            <w:lang w:val="en-ID"/>
          </w:rPr>
          <w:t>Rosyidah, 2024</w:t>
        </w:r>
      </w:hyperlink>
      <w:r w:rsidRPr="005A5F6B">
        <w:rPr>
          <w:rFonts w:ascii="Cambria" w:eastAsia="Times New Roman" w:hAnsi="Cambria" w:cs="Times New Roman"/>
          <w:sz w:val="21"/>
          <w:szCs w:val="21"/>
          <w:lang w:val="en-ID"/>
        </w:rPr>
        <w:t>). Dalam konteks ini, teknologi memungkinkan pembelajaran berlangsung lebih variatif, interaktif, dan kontekstual. Sejumlah penelitian menunjukkan bahwa penggunaan media digital dalam pembelajaran pesantren mampu meningkatkan motivasi belajar santri dan membantu mereka memahami materi secara lebih menarik dan sistematis (</w:t>
      </w:r>
      <w:hyperlink w:anchor="Hakim" w:history="1">
        <w:r w:rsidRPr="005A5F6B">
          <w:rPr>
            <w:rStyle w:val="Hyperlink"/>
            <w:rFonts w:ascii="Cambria" w:eastAsia="Times New Roman" w:hAnsi="Cambria" w:cs="Times New Roman"/>
            <w:sz w:val="21"/>
            <w:szCs w:val="21"/>
            <w:u w:val="none"/>
            <w:lang w:val="en-ID"/>
          </w:rPr>
          <w:t>Hakim, 2020</w:t>
        </w:r>
      </w:hyperlink>
      <w:r w:rsidRPr="005A5F6B">
        <w:rPr>
          <w:rFonts w:ascii="Cambria" w:eastAsia="Times New Roman" w:hAnsi="Cambria" w:cs="Times New Roman"/>
          <w:sz w:val="21"/>
          <w:szCs w:val="21"/>
          <w:lang w:val="en-ID"/>
        </w:rPr>
        <w:t>).</w:t>
      </w:r>
    </w:p>
    <w:p w14:paraId="79EA6C52" w14:textId="0360BD2C" w:rsidR="00A336E1" w:rsidRPr="005A5F6B" w:rsidRDefault="00A336E1" w:rsidP="00A336E1">
      <w:pPr>
        <w:spacing w:after="0" w:line="240" w:lineRule="auto"/>
        <w:ind w:left="-2" w:firstLineChars="185" w:firstLine="388"/>
        <w:jc w:val="both"/>
        <w:rPr>
          <w:rFonts w:ascii="Cambria" w:eastAsia="Times New Roman" w:hAnsi="Cambria" w:cs="Times New Roman"/>
          <w:sz w:val="21"/>
          <w:szCs w:val="21"/>
          <w:lang w:val="en-ID"/>
        </w:rPr>
      </w:pPr>
      <w:r w:rsidRPr="005A5F6B">
        <w:rPr>
          <w:rFonts w:ascii="Cambria" w:eastAsia="Times New Roman" w:hAnsi="Cambria" w:cs="Times New Roman"/>
          <w:sz w:val="21"/>
          <w:szCs w:val="21"/>
          <w:lang w:val="en-ID"/>
        </w:rPr>
        <w:t>Seiring dengan perkembangan tersebut, beberapa pesantren modern mulai mengimplementasikan pembela</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jaran berbasis teknologi melalui kelas daring, pemanfaatan kitab kuning digital, serta forum diskusi online sebagai pelengkap pembelajaran tatap muka (</w:t>
      </w:r>
      <w:hyperlink w:anchor="Rahayu" w:history="1">
        <w:r w:rsidRPr="005A5F6B">
          <w:rPr>
            <w:rStyle w:val="Hyperlink"/>
            <w:rFonts w:ascii="Cambria" w:hAnsi="Cambria"/>
            <w:sz w:val="21"/>
            <w:szCs w:val="21"/>
            <w:u w:val="none"/>
          </w:rPr>
          <w:t>Rahayu &amp; Bahri, 2025</w:t>
        </w:r>
      </w:hyperlink>
      <w:r w:rsidRPr="005A5F6B">
        <w:rPr>
          <w:rFonts w:ascii="Cambria" w:hAnsi="Cambria"/>
          <w:sz w:val="21"/>
          <w:szCs w:val="21"/>
        </w:rPr>
        <w:t>)</w:t>
      </w:r>
      <w:r w:rsidRPr="005A5F6B">
        <w:rPr>
          <w:rFonts w:ascii="Cambria" w:eastAsia="Times New Roman" w:hAnsi="Cambria" w:cs="Times New Roman"/>
          <w:sz w:val="21"/>
          <w:szCs w:val="21"/>
          <w:lang w:val="en-ID"/>
        </w:rPr>
        <w:t>. Upaya ini mencerminkan proses adaptasi pesantren dalam memadukan tradisi keilmuan klasik dengan pendekatan digital yang relevan dengan kebutuhan generasi santri masa kini. Namun demikian, tantangan masih dihadapi oleh pesantren tradisional, terutama terkait keter</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batasan sarana prasarana teknologi serta kesiapan tenaga pendidik dalam mengelola pembelajaran berbasis digital (</w:t>
      </w:r>
      <w:hyperlink w:anchor="Mansur" w:history="1">
        <w:r w:rsidRPr="005A5F6B">
          <w:rPr>
            <w:rStyle w:val="Hyperlink"/>
            <w:rFonts w:ascii="Cambria" w:eastAsia="Times New Roman" w:hAnsi="Cambria" w:cs="Times New Roman"/>
            <w:sz w:val="21"/>
            <w:szCs w:val="21"/>
            <w:u w:val="none"/>
            <w:lang w:val="en-ID"/>
          </w:rPr>
          <w:t>Mansur, 2021</w:t>
        </w:r>
      </w:hyperlink>
      <w:r w:rsidRPr="005A5F6B">
        <w:rPr>
          <w:rFonts w:ascii="Cambria" w:eastAsia="Times New Roman" w:hAnsi="Cambria" w:cs="Times New Roman"/>
          <w:sz w:val="21"/>
          <w:szCs w:val="21"/>
          <w:lang w:val="en-ID"/>
        </w:rPr>
        <w:t>). Oleh karena itu, kesiapan kelembagaan dan penguatan kapasitas sumber daya manusia menjadi faktor kunci dalam keberhasilan integrasi teknologi di pesantren.</w:t>
      </w:r>
    </w:p>
    <w:p w14:paraId="314A8E76" w14:textId="63B9E821" w:rsidR="00A336E1" w:rsidRPr="005A5F6B" w:rsidRDefault="00A336E1" w:rsidP="00A336E1">
      <w:pPr>
        <w:spacing w:after="0" w:line="240" w:lineRule="auto"/>
        <w:ind w:left="-2" w:firstLineChars="185" w:firstLine="388"/>
        <w:jc w:val="both"/>
        <w:rPr>
          <w:rFonts w:ascii="Cambria" w:eastAsia="Times New Roman" w:hAnsi="Cambria" w:cs="Times New Roman"/>
          <w:sz w:val="21"/>
          <w:szCs w:val="21"/>
          <w:lang w:val="en-ID"/>
        </w:rPr>
      </w:pPr>
      <w:r w:rsidRPr="005A5F6B">
        <w:rPr>
          <w:rFonts w:ascii="Cambria" w:eastAsia="Times New Roman" w:hAnsi="Cambria" w:cs="Times New Roman"/>
          <w:sz w:val="21"/>
          <w:szCs w:val="21"/>
          <w:lang w:val="en-ID"/>
        </w:rPr>
        <w:lastRenderedPageBreak/>
        <w:t>Dalam konteks pendidikan Islam di Indonesia, pesantren merupakan bagian dari sistem pendidikan yang ter</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struktur dan terintegrasi dengan pendidikan formal, mulai dari madrasah ibtidaiyah, madrasah tsanawiyah, hingga madrasah aliyah, serta perguruan tinggi keagamaan Islam (</w:t>
      </w:r>
      <w:hyperlink w:anchor="Sutriyani" w:history="1">
        <w:r w:rsidRPr="005A5F6B">
          <w:rPr>
            <w:rStyle w:val="Hyperlink"/>
            <w:rFonts w:ascii="Cambria" w:hAnsi="Cambria"/>
            <w:sz w:val="21"/>
            <w:szCs w:val="21"/>
            <w:u w:val="none"/>
          </w:rPr>
          <w:t>Sutriyani &amp; Amin, 2025</w:t>
        </w:r>
      </w:hyperlink>
      <w:r w:rsidRPr="005A5F6B">
        <w:rPr>
          <w:rFonts w:ascii="Cambria" w:hAnsi="Cambria"/>
          <w:sz w:val="21"/>
          <w:szCs w:val="21"/>
        </w:rPr>
        <w:t>)</w:t>
      </w:r>
      <w:r w:rsidRPr="005A5F6B">
        <w:rPr>
          <w:rFonts w:ascii="Cambria" w:eastAsia="Times New Roman" w:hAnsi="Cambria" w:cs="Times New Roman"/>
          <w:sz w:val="21"/>
          <w:szCs w:val="21"/>
          <w:lang w:val="en-ID"/>
        </w:rPr>
        <w:t>. Banyak pesantren juga meng</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elola pendidikan formal dan nonformal secara bersamaan dengan kurikulum yang memadukan ilmu keagamaan dan pengetahuan umum. Perkembangan teknologi, khususnya sejak pandemi COVID-19, semakin mendorong peman</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faatan pembelajaran daring dan e-learning di lingkungan pendidikan Islam. Namun demikian, realitas di lapangan menunjukkan adanya tantangan serius, seperti kesenjangan akses teknologi antara wilayah perkotaan dan pede</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saan, pengaruh globalisasi budaya digital yang tidak selalu sejalan dengan nilai-nilai Islam, serta perlunya penguatan etika digital dalam penggunaan teknologi. Oleh karena itu, integrasi teknologi informasi di pesantren memerlukan kolaborasi yang berkelanjutan antara pemerintah, pengelola pesantren, pendidik, dan orang tua agar teknologi dapat dimanfaatkan secara optimal sebagai sarana pendidikan yang mendukung penguatan literasi digital dan karakter santri.</w:t>
      </w:r>
    </w:p>
    <w:p w14:paraId="14481B6A" w14:textId="77777777" w:rsidR="00A336E1" w:rsidRPr="005A5F6B" w:rsidRDefault="00A336E1" w:rsidP="00A336E1">
      <w:pPr>
        <w:spacing w:after="0" w:line="240" w:lineRule="auto"/>
        <w:ind w:left="-2" w:firstLineChars="185" w:firstLine="185"/>
        <w:jc w:val="both"/>
        <w:rPr>
          <w:rFonts w:ascii="Cambria" w:eastAsia="Times New Roman" w:hAnsi="Cambria" w:cs="Times New Roman"/>
          <w:sz w:val="10"/>
          <w:szCs w:val="10"/>
        </w:rPr>
      </w:pPr>
    </w:p>
    <w:p w14:paraId="2D505D1E" w14:textId="35BF38F1" w:rsidR="00A336E1" w:rsidRPr="005A5F6B" w:rsidRDefault="00DA040B" w:rsidP="00DA040B">
      <w:pPr>
        <w:widowControl w:val="0"/>
        <w:suppressAutoHyphens/>
        <w:spacing w:after="0" w:line="240" w:lineRule="auto"/>
        <w:jc w:val="both"/>
        <w:textDirection w:val="btLr"/>
        <w:textAlignment w:val="top"/>
        <w:outlineLvl w:val="0"/>
        <w:rPr>
          <w:rFonts w:ascii="Cambria" w:eastAsia="Times New Roman" w:hAnsi="Cambria" w:cs="Times New Roman"/>
          <w:sz w:val="21"/>
          <w:szCs w:val="21"/>
        </w:rPr>
      </w:pPr>
      <w:r w:rsidRPr="005A5F6B">
        <w:rPr>
          <w:rFonts w:ascii="Cambria" w:eastAsia="Times New Roman" w:hAnsi="Cambria" w:cs="Times New Roman"/>
          <w:sz w:val="21"/>
          <w:szCs w:val="21"/>
        </w:rPr>
        <w:t xml:space="preserve">3.2.2 </w:t>
      </w:r>
      <w:r w:rsidR="00A336E1" w:rsidRPr="005A5F6B">
        <w:rPr>
          <w:rFonts w:ascii="Cambria" w:eastAsia="Times New Roman" w:hAnsi="Cambria" w:cs="Times New Roman"/>
          <w:sz w:val="21"/>
          <w:szCs w:val="21"/>
        </w:rPr>
        <w:t>Adaptasi Santri terhadap Pembelajaran Berbasis Digital</w:t>
      </w:r>
    </w:p>
    <w:p w14:paraId="661EF71D" w14:textId="77777777" w:rsidR="00DA040B" w:rsidRPr="005A5F6B" w:rsidRDefault="00DA040B" w:rsidP="00A336E1">
      <w:pPr>
        <w:spacing w:after="0" w:line="240" w:lineRule="auto"/>
        <w:ind w:firstLine="426"/>
        <w:jc w:val="both"/>
        <w:rPr>
          <w:rFonts w:ascii="Cambria" w:eastAsia="Times New Roman" w:hAnsi="Cambria" w:cs="Times New Roman"/>
          <w:sz w:val="10"/>
          <w:szCs w:val="10"/>
          <w:lang w:val="en-ID"/>
        </w:rPr>
      </w:pPr>
    </w:p>
    <w:p w14:paraId="7F1116CB" w14:textId="09E6AA00" w:rsidR="00A336E1" w:rsidRPr="005A5F6B" w:rsidRDefault="00A336E1" w:rsidP="00A336E1">
      <w:pPr>
        <w:spacing w:after="0" w:line="240" w:lineRule="auto"/>
        <w:ind w:firstLine="426"/>
        <w:jc w:val="both"/>
        <w:rPr>
          <w:rFonts w:ascii="Cambria" w:eastAsia="Times New Roman" w:hAnsi="Cambria" w:cs="Times New Roman"/>
          <w:sz w:val="21"/>
          <w:szCs w:val="21"/>
          <w:lang w:val="en-ID"/>
        </w:rPr>
      </w:pPr>
      <w:r w:rsidRPr="005A5F6B">
        <w:rPr>
          <w:rFonts w:ascii="Cambria" w:eastAsia="Times New Roman" w:hAnsi="Cambria" w:cs="Times New Roman"/>
          <w:sz w:val="21"/>
          <w:szCs w:val="21"/>
          <w:lang w:val="en-ID"/>
        </w:rPr>
        <w:t>Adaptasi santri terhadap sistem pembelajaran digital menunjukkan dinamika yang beragam dan tidak berlang</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sung secara seragam. Sebagian santri mampu menyesuaikan diri dengan relatif cepat karena telah memiliki peng</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alaman dan kedekatan dengan teknologi sebelum memasuki lingkungan pesantren (</w:t>
      </w:r>
      <w:hyperlink w:anchor="Haiffahningrum" w:history="1">
        <w:r w:rsidRPr="005A5F6B">
          <w:rPr>
            <w:rStyle w:val="Hyperlink"/>
            <w:rFonts w:ascii="Cambria" w:hAnsi="Cambria"/>
            <w:sz w:val="21"/>
            <w:szCs w:val="21"/>
            <w:u w:val="none"/>
          </w:rPr>
          <w:t>Haiffahningrum &amp; Satiningsih, 2022</w:t>
        </w:r>
      </w:hyperlink>
      <w:r w:rsidRPr="005A5F6B">
        <w:rPr>
          <w:rFonts w:ascii="Cambria" w:hAnsi="Cambria"/>
          <w:sz w:val="21"/>
          <w:szCs w:val="21"/>
        </w:rPr>
        <w:t>)</w:t>
      </w:r>
      <w:r w:rsidRPr="005A5F6B">
        <w:rPr>
          <w:rFonts w:ascii="Cambria" w:eastAsia="Times New Roman" w:hAnsi="Cambria" w:cs="Times New Roman"/>
          <w:sz w:val="21"/>
          <w:szCs w:val="21"/>
          <w:lang w:val="en-ID"/>
        </w:rPr>
        <w:t>. Kelompok santri ini cenderung lebih mudah memahami penggunaan perangkat digital, aplikasi pembela</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jaran, serta mengakses sumber belajar daring secara mandiri. Sebaliknya, terdapat santri yang mengalami kesulitan dalam proses adaptasi karena minimnya pengalaman teknologi serta kuatnya kebiasaan belajar tradisional yang selama ini mengandalkan interaksi langsung, pembelajaran kitab, dan metode sorogan maupun bandongan (</w:t>
      </w:r>
      <w:hyperlink w:anchor="Hasna" w:history="1">
        <w:r w:rsidRPr="005A5F6B">
          <w:rPr>
            <w:rStyle w:val="Hyperlink"/>
            <w:rFonts w:ascii="Cambria" w:eastAsia="Times New Roman" w:hAnsi="Cambria" w:cs="Times New Roman"/>
            <w:sz w:val="21"/>
            <w:szCs w:val="21"/>
            <w:u w:val="none"/>
            <w:lang w:val="en-ID"/>
          </w:rPr>
          <w:t>Hasna et al., 2025</w:t>
        </w:r>
      </w:hyperlink>
      <w:r w:rsidRPr="005A5F6B">
        <w:rPr>
          <w:rFonts w:ascii="Cambria" w:eastAsia="Times New Roman" w:hAnsi="Cambria" w:cs="Times New Roman"/>
          <w:sz w:val="21"/>
          <w:szCs w:val="21"/>
          <w:lang w:val="en-ID"/>
        </w:rPr>
        <w:t>). Perbedaan latar belakang tersebut menjadikan adaptasi santri sebagai proses bertahap yang memer</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lukan pendampingan dan pembiasaan secara berkelanjutan.</w:t>
      </w:r>
    </w:p>
    <w:p w14:paraId="4DA47437" w14:textId="6A0AB715" w:rsidR="00A336E1" w:rsidRPr="005A5F6B" w:rsidRDefault="00A336E1" w:rsidP="00A336E1">
      <w:pPr>
        <w:spacing w:after="0" w:line="240" w:lineRule="auto"/>
        <w:ind w:firstLine="426"/>
        <w:jc w:val="both"/>
        <w:rPr>
          <w:rFonts w:ascii="Cambria" w:eastAsia="Times New Roman" w:hAnsi="Cambria" w:cs="Times New Roman"/>
          <w:sz w:val="21"/>
          <w:szCs w:val="21"/>
          <w:lang w:val="en-ID"/>
        </w:rPr>
      </w:pPr>
      <w:r w:rsidRPr="005A5F6B">
        <w:rPr>
          <w:rFonts w:ascii="Cambria" w:eastAsia="Times New Roman" w:hAnsi="Cambria" w:cs="Times New Roman"/>
          <w:sz w:val="21"/>
          <w:szCs w:val="21"/>
          <w:lang w:val="en-ID"/>
        </w:rPr>
        <w:t>Di tengah arus globalisasi dan digitalisasi yang semakin masif, pesantren dihadapkan pada tuntutan untuk tetap menjaga identitasnya sebagai lembaga pendidikan Islam yang berakar pada nilai-nilai tradisional, seperti tawadhu, kemandirian, kedisiplinan, dan penghormatan terhadap otoritas keilmuan (</w:t>
      </w:r>
      <w:hyperlink w:anchor="Syahputra" w:history="1">
        <w:r w:rsidRPr="005A5F6B">
          <w:rPr>
            <w:rStyle w:val="Hyperlink"/>
            <w:rFonts w:ascii="Cambria" w:hAnsi="Cambria"/>
            <w:sz w:val="21"/>
            <w:szCs w:val="21"/>
            <w:u w:val="none"/>
          </w:rPr>
          <w:t>Syahputra, 2025</w:t>
        </w:r>
      </w:hyperlink>
      <w:r w:rsidRPr="005A5F6B">
        <w:rPr>
          <w:rFonts w:ascii="Cambria" w:hAnsi="Cambria"/>
          <w:sz w:val="21"/>
          <w:szCs w:val="21"/>
        </w:rPr>
        <w:t>)</w:t>
      </w:r>
      <w:r w:rsidRPr="005A5F6B">
        <w:rPr>
          <w:rFonts w:ascii="Cambria" w:eastAsia="Times New Roman" w:hAnsi="Cambria" w:cs="Times New Roman"/>
          <w:sz w:val="21"/>
          <w:szCs w:val="21"/>
          <w:lang w:val="en-ID"/>
        </w:rPr>
        <w:t>. Tantangan utama yang dihadapi pesantren bukan sekadar pada aspek adopsi teknologi, melainkan pada upaya menyelaraskan budaya digital yang dinamis dengan tradisi pendidikan pesantren yang menekankan pembentukan karakter dan akhlak. Oleh karena itu, integrasi teknologi perlu dilakukan secara selektif dan kontekstual agar modernisasi pembelajaran tidak menggeser nilai dan jati diri pesantren sebagai pusat pendidikan keislaman.</w:t>
      </w:r>
    </w:p>
    <w:p w14:paraId="390B2F3B" w14:textId="05A3BEAE" w:rsidR="00A336E1" w:rsidRPr="005A5F6B" w:rsidRDefault="00A336E1" w:rsidP="00A336E1">
      <w:pPr>
        <w:spacing w:after="0" w:line="240" w:lineRule="auto"/>
        <w:ind w:firstLine="426"/>
        <w:jc w:val="both"/>
        <w:rPr>
          <w:rFonts w:ascii="Cambria" w:eastAsia="Times New Roman" w:hAnsi="Cambria" w:cs="Times New Roman"/>
          <w:sz w:val="21"/>
          <w:szCs w:val="21"/>
          <w:lang w:val="en-ID"/>
        </w:rPr>
      </w:pPr>
      <w:r w:rsidRPr="005A5F6B">
        <w:rPr>
          <w:rFonts w:ascii="Cambria" w:eastAsia="Times New Roman" w:hAnsi="Cambria" w:cs="Times New Roman"/>
          <w:sz w:val="21"/>
          <w:szCs w:val="21"/>
          <w:lang w:val="en-ID"/>
        </w:rPr>
        <w:t>Selain itu, era digital membawa tantangan baru terkait etika penggunaan teknologi di lingkungan pesantren. Santri tidak hanya dituntut untuk memiliki kecakapan teknis dalam menggunakan teknologi, tetapi juga kesadaran etis dalam bermedia digital (</w:t>
      </w:r>
      <w:hyperlink w:anchor="Muchasan" w:history="1">
        <w:r w:rsidRPr="005A5F6B">
          <w:rPr>
            <w:rStyle w:val="Hyperlink"/>
            <w:rFonts w:ascii="Cambria" w:hAnsi="Cambria"/>
            <w:sz w:val="21"/>
            <w:szCs w:val="21"/>
            <w:u w:val="none"/>
          </w:rPr>
          <w:t>Muchasan &amp; Rohmawan, 2024</w:t>
        </w:r>
      </w:hyperlink>
      <w:r w:rsidRPr="005A5F6B">
        <w:rPr>
          <w:rFonts w:ascii="Cambria" w:hAnsi="Cambria"/>
          <w:sz w:val="21"/>
          <w:szCs w:val="21"/>
        </w:rPr>
        <w:t>)</w:t>
      </w:r>
      <w:r w:rsidRPr="005A5F6B">
        <w:rPr>
          <w:rFonts w:ascii="Cambria" w:eastAsia="Times New Roman" w:hAnsi="Cambria" w:cs="Times New Roman"/>
          <w:sz w:val="21"/>
          <w:szCs w:val="21"/>
          <w:lang w:val="en-ID"/>
        </w:rPr>
        <w:t>. Pesantren memiliki peran strategis dalam membimbing santri agar mampu menjaga adab dalam komunikasi digital, bersikap kritis terhadap informasi, menghindari penye</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baran hoaks, serta menghargai privasi dan hak digital orang lain (</w:t>
      </w:r>
      <w:hyperlink w:anchor="Dani" w:history="1">
        <w:r w:rsidRPr="005A5F6B">
          <w:rPr>
            <w:rStyle w:val="Hyperlink"/>
            <w:rFonts w:ascii="Cambria" w:eastAsia="Times New Roman" w:hAnsi="Cambria" w:cs="Times New Roman"/>
            <w:sz w:val="21"/>
            <w:szCs w:val="21"/>
            <w:u w:val="none"/>
            <w:lang w:val="en-ID"/>
          </w:rPr>
          <w:t>Dani, 2025</w:t>
        </w:r>
      </w:hyperlink>
      <w:r w:rsidRPr="005A5F6B">
        <w:rPr>
          <w:rFonts w:ascii="Cambria" w:eastAsia="Times New Roman" w:hAnsi="Cambria" w:cs="Times New Roman"/>
          <w:sz w:val="21"/>
          <w:szCs w:val="21"/>
          <w:lang w:val="en-ID"/>
        </w:rPr>
        <w:t>). Penguatan etika digital menjadi bagian penting dari proses pendidikan pesantren agar pemanfaatan teknologi tetap sejalan dengan nilai-nilai keislaman dan prinsip akhlakul karimah.</w:t>
      </w:r>
    </w:p>
    <w:p w14:paraId="09D9DA98" w14:textId="36239557" w:rsidR="001E7D73" w:rsidRPr="005A5F6B" w:rsidRDefault="00A336E1" w:rsidP="00AF0C3F">
      <w:pPr>
        <w:spacing w:after="0" w:line="240" w:lineRule="auto"/>
        <w:ind w:firstLine="426"/>
        <w:jc w:val="both"/>
        <w:rPr>
          <w:rFonts w:ascii="Cambria" w:eastAsia="Times New Roman" w:hAnsi="Cambria" w:cs="Times New Roman"/>
          <w:sz w:val="21"/>
          <w:szCs w:val="21"/>
          <w:lang w:val="en-ID"/>
        </w:rPr>
      </w:pPr>
      <w:r w:rsidRPr="005A5F6B">
        <w:rPr>
          <w:rFonts w:ascii="Cambria" w:eastAsia="Times New Roman" w:hAnsi="Cambria" w:cs="Times New Roman"/>
          <w:sz w:val="21"/>
          <w:szCs w:val="21"/>
          <w:lang w:val="en-ID"/>
        </w:rPr>
        <w:t>Transformasi digital pada dasarnya merupakan proses perubahan menyeluruh yang dipicu oleh pemanfaatan teknologi digital pada berbagai tingkat kehidupan organisasi dan masyarakat. Transformasi ini tidak hanya men</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cakup penggunaan teknologi untuk meningkatkan efektivitas proses yang telah ada, tetapi juga mendorong lahirnya inovasi baru dalam cara belajar, berkomunikasi, dan berinteraksi (</w:t>
      </w:r>
      <w:hyperlink w:anchor="Pamungkas" w:history="1">
        <w:r w:rsidRPr="005A5F6B">
          <w:rPr>
            <w:rStyle w:val="Hyperlink"/>
            <w:rFonts w:ascii="Cambria" w:hAnsi="Cambria"/>
            <w:sz w:val="21"/>
            <w:szCs w:val="21"/>
            <w:u w:val="none"/>
          </w:rPr>
          <w:t>Pamungkas, 2025</w:t>
        </w:r>
      </w:hyperlink>
      <w:r w:rsidRPr="005A5F6B">
        <w:rPr>
          <w:rFonts w:ascii="Cambria" w:hAnsi="Cambria"/>
          <w:sz w:val="21"/>
          <w:szCs w:val="21"/>
        </w:rPr>
        <w:t>)</w:t>
      </w:r>
      <w:r w:rsidRPr="005A5F6B">
        <w:rPr>
          <w:rFonts w:ascii="Cambria" w:eastAsia="Times New Roman" w:hAnsi="Cambria" w:cs="Times New Roman"/>
          <w:sz w:val="21"/>
          <w:szCs w:val="21"/>
          <w:lang w:val="en-ID"/>
        </w:rPr>
        <w:t>. Perkembangan jaringan digi</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tal yang semakin luas, pergeseran pola komunikasi, serta perubahan gaya hidup masyarakat menjadi ciri utama era digital. Dalam konteks pesantren, transformasi digital menuntut kesiapan institusional dan kultural agar teknologi dapat dimanfaatkan sebagai sarana penguatan pembelajaran dan karakter santri, bukan sekadar sebagai simbol modernisasi semata.</w:t>
      </w:r>
    </w:p>
    <w:p w14:paraId="48491120" w14:textId="77777777" w:rsidR="00A336E1" w:rsidRPr="005A5F6B" w:rsidRDefault="00A336E1" w:rsidP="00A336E1">
      <w:pPr>
        <w:spacing w:after="0" w:line="240" w:lineRule="auto"/>
        <w:jc w:val="both"/>
        <w:rPr>
          <w:rFonts w:ascii="Cambria" w:eastAsia="Times New Roman" w:hAnsi="Cambria" w:cs="Times New Roman"/>
          <w:sz w:val="10"/>
          <w:szCs w:val="10"/>
        </w:rPr>
      </w:pPr>
      <w:r w:rsidRPr="005A5F6B">
        <w:rPr>
          <w:rFonts w:ascii="Cambria" w:eastAsia="Times New Roman" w:hAnsi="Cambria" w:cs="Times New Roman"/>
          <w:sz w:val="21"/>
          <w:szCs w:val="21"/>
        </w:rPr>
        <w:t xml:space="preserve">  </w:t>
      </w:r>
    </w:p>
    <w:p w14:paraId="3622D4B6" w14:textId="0B66AACC" w:rsidR="00A336E1" w:rsidRPr="005A5F6B" w:rsidRDefault="00DA040B" w:rsidP="00DA040B">
      <w:pPr>
        <w:widowControl w:val="0"/>
        <w:suppressAutoHyphens/>
        <w:spacing w:after="0" w:line="240" w:lineRule="auto"/>
        <w:jc w:val="both"/>
        <w:textDirection w:val="btLr"/>
        <w:textAlignment w:val="top"/>
        <w:outlineLvl w:val="0"/>
        <w:rPr>
          <w:rFonts w:ascii="Cambria" w:eastAsia="Times New Roman" w:hAnsi="Cambria" w:cs="Times New Roman"/>
          <w:sz w:val="21"/>
          <w:szCs w:val="21"/>
        </w:rPr>
      </w:pPr>
      <w:r w:rsidRPr="005A5F6B">
        <w:rPr>
          <w:rFonts w:ascii="Cambria" w:eastAsia="Times New Roman" w:hAnsi="Cambria" w:cs="Times New Roman"/>
          <w:sz w:val="21"/>
          <w:szCs w:val="21"/>
        </w:rPr>
        <w:t xml:space="preserve">3.2.3 </w:t>
      </w:r>
      <w:r w:rsidR="00A336E1" w:rsidRPr="005A5F6B">
        <w:rPr>
          <w:rFonts w:ascii="Cambria" w:eastAsia="Times New Roman" w:hAnsi="Cambria" w:cs="Times New Roman"/>
          <w:sz w:val="21"/>
          <w:szCs w:val="21"/>
        </w:rPr>
        <w:t>Tantangan dan Peluang Penerapan Teknologi di Pesantren</w:t>
      </w:r>
    </w:p>
    <w:p w14:paraId="7CC6652F" w14:textId="77777777" w:rsidR="00DA040B" w:rsidRPr="005A5F6B" w:rsidRDefault="00DA040B" w:rsidP="00A336E1">
      <w:pPr>
        <w:spacing w:after="0" w:line="240" w:lineRule="auto"/>
        <w:ind w:firstLine="426"/>
        <w:jc w:val="both"/>
        <w:rPr>
          <w:rFonts w:ascii="Cambria" w:eastAsia="Times New Roman" w:hAnsi="Cambria" w:cs="Times New Roman"/>
          <w:sz w:val="10"/>
          <w:szCs w:val="10"/>
        </w:rPr>
      </w:pPr>
    </w:p>
    <w:p w14:paraId="71472D05" w14:textId="1267D1A5" w:rsidR="00A336E1" w:rsidRPr="005A5F6B" w:rsidRDefault="00A336E1" w:rsidP="00A336E1">
      <w:pPr>
        <w:spacing w:after="0" w:line="240" w:lineRule="auto"/>
        <w:ind w:firstLine="426"/>
        <w:jc w:val="both"/>
        <w:rPr>
          <w:rFonts w:ascii="Cambria" w:eastAsia="Times New Roman" w:hAnsi="Cambria" w:cs="Times New Roman"/>
          <w:sz w:val="21"/>
          <w:szCs w:val="21"/>
        </w:rPr>
      </w:pPr>
      <w:r w:rsidRPr="005A5F6B">
        <w:rPr>
          <w:rFonts w:ascii="Cambria" w:eastAsia="Times New Roman" w:hAnsi="Cambria" w:cs="Times New Roman"/>
          <w:sz w:val="21"/>
          <w:szCs w:val="21"/>
        </w:rPr>
        <w:t>Penerapan teknologi di pesantren tidak lepas dari berbagai tantangan. Tantangan utama terletak pada keterba</w:t>
      </w:r>
      <w:r w:rsidR="00DA040B" w:rsidRPr="005A5F6B">
        <w:rPr>
          <w:rFonts w:ascii="Cambria" w:eastAsia="Times New Roman" w:hAnsi="Cambria" w:cs="Times New Roman"/>
          <w:sz w:val="21"/>
          <w:szCs w:val="21"/>
        </w:rPr>
        <w:t>-</w:t>
      </w:r>
      <w:r w:rsidRPr="005A5F6B">
        <w:rPr>
          <w:rFonts w:ascii="Cambria" w:eastAsia="Times New Roman" w:hAnsi="Cambria" w:cs="Times New Roman"/>
          <w:sz w:val="21"/>
          <w:szCs w:val="21"/>
        </w:rPr>
        <w:t>tasan fasilitas, kurangnya pelatihan guru, serta budaya belajar yang masih sangat konvensional. Banyak pesantren di daerah pedesaan belum memiliki jaringan internet yang stabil atau perangkat yang cukup untuk digunakan dalam kegiatan belajar. Selain itu, sebagian tenaga pengajar belum terbiasa menggunakan teknologi sebagai media pembe</w:t>
      </w:r>
      <w:r w:rsidR="00DA040B" w:rsidRPr="005A5F6B">
        <w:rPr>
          <w:rFonts w:ascii="Cambria" w:eastAsia="Times New Roman" w:hAnsi="Cambria" w:cs="Times New Roman"/>
          <w:sz w:val="21"/>
          <w:szCs w:val="21"/>
        </w:rPr>
        <w:t>-</w:t>
      </w:r>
      <w:r w:rsidRPr="005A5F6B">
        <w:rPr>
          <w:rFonts w:ascii="Cambria" w:eastAsia="Times New Roman" w:hAnsi="Cambria" w:cs="Times New Roman"/>
          <w:sz w:val="21"/>
          <w:szCs w:val="21"/>
        </w:rPr>
        <w:t>lajaran, sehingga dibutuhkan pelatihan secara bertahap.</w:t>
      </w:r>
    </w:p>
    <w:p w14:paraId="52971007" w14:textId="0FC513B2" w:rsidR="00A336E1" w:rsidRPr="005A5F6B" w:rsidRDefault="00A336E1" w:rsidP="00A336E1">
      <w:pPr>
        <w:spacing w:after="0" w:line="240" w:lineRule="auto"/>
        <w:ind w:firstLine="426"/>
        <w:jc w:val="both"/>
        <w:rPr>
          <w:rFonts w:ascii="Cambria" w:eastAsia="Times New Roman" w:hAnsi="Cambria" w:cs="Times New Roman"/>
          <w:sz w:val="21"/>
          <w:szCs w:val="21"/>
        </w:rPr>
      </w:pPr>
      <w:r w:rsidRPr="005A5F6B">
        <w:rPr>
          <w:rFonts w:ascii="Cambria" w:eastAsia="Times New Roman" w:hAnsi="Cambria" w:cs="Times New Roman"/>
          <w:sz w:val="21"/>
          <w:szCs w:val="21"/>
        </w:rPr>
        <w:t>Namun, di balik tantangan tersebut, terdapat peluang besar yang dapat dimanfaatkan pesantren. Dengan tekno</w:t>
      </w:r>
      <w:r w:rsidR="001E7D73" w:rsidRPr="005A5F6B">
        <w:rPr>
          <w:rFonts w:ascii="Cambria" w:eastAsia="Times New Roman" w:hAnsi="Cambria" w:cs="Times New Roman"/>
          <w:sz w:val="21"/>
          <w:szCs w:val="21"/>
        </w:rPr>
        <w:t>-</w:t>
      </w:r>
      <w:r w:rsidRPr="005A5F6B">
        <w:rPr>
          <w:rFonts w:ascii="Cambria" w:eastAsia="Times New Roman" w:hAnsi="Cambria" w:cs="Times New Roman"/>
          <w:sz w:val="21"/>
          <w:szCs w:val="21"/>
        </w:rPr>
        <w:t>logi, pesantren dapat memperluas jangkauan dakwah dan pendidikan, tidak hanya kepada santri di dalam ling</w:t>
      </w:r>
      <w:r w:rsidR="001E7D73" w:rsidRPr="005A5F6B">
        <w:rPr>
          <w:rFonts w:ascii="Cambria" w:eastAsia="Times New Roman" w:hAnsi="Cambria" w:cs="Times New Roman"/>
          <w:sz w:val="21"/>
          <w:szCs w:val="21"/>
        </w:rPr>
        <w:t>-</w:t>
      </w:r>
      <w:r w:rsidRPr="005A5F6B">
        <w:rPr>
          <w:rFonts w:ascii="Cambria" w:eastAsia="Times New Roman" w:hAnsi="Cambria" w:cs="Times New Roman"/>
          <w:sz w:val="21"/>
          <w:szCs w:val="21"/>
        </w:rPr>
        <w:t xml:space="preserve">kungan pesantren, tetapi juga kepada masyarakat luas melalui platform digital seperti YouTube, podcast, atau </w:t>
      </w:r>
      <w:r w:rsidRPr="005A5F6B">
        <w:rPr>
          <w:rFonts w:ascii="Cambria" w:eastAsia="Times New Roman" w:hAnsi="Cambria" w:cs="Times New Roman"/>
          <w:sz w:val="21"/>
          <w:szCs w:val="21"/>
        </w:rPr>
        <w:lastRenderedPageBreak/>
        <w:t>website resmi (</w:t>
      </w:r>
      <w:hyperlink w:anchor="Hamdana" w:history="1">
        <w:r w:rsidRPr="005A5F6B">
          <w:rPr>
            <w:rStyle w:val="Hyperlink"/>
            <w:rFonts w:ascii="Cambria" w:hAnsi="Cambria"/>
            <w:sz w:val="21"/>
            <w:szCs w:val="21"/>
            <w:u w:val="none"/>
          </w:rPr>
          <w:t>Hamdana, &amp; Donna, 2024</w:t>
        </w:r>
      </w:hyperlink>
      <w:r w:rsidRPr="005A5F6B">
        <w:rPr>
          <w:rFonts w:ascii="Cambria" w:hAnsi="Cambria"/>
          <w:sz w:val="21"/>
          <w:szCs w:val="21"/>
        </w:rPr>
        <w:t>)</w:t>
      </w:r>
      <w:r w:rsidRPr="005A5F6B">
        <w:rPr>
          <w:rFonts w:ascii="Cambria" w:eastAsia="Times New Roman" w:hAnsi="Cambria" w:cs="Times New Roman"/>
          <w:sz w:val="21"/>
          <w:szCs w:val="21"/>
        </w:rPr>
        <w:t xml:space="preserve">. Hal ini membuktikan bahwa teknologi dapat menjadi sarana dakwah dan pendidikan yang sangat efektif jika dikelola dengan baik. </w:t>
      </w:r>
      <w:hyperlink w:anchor="Lutfiyah" w:history="1">
        <w:r w:rsidRPr="005A5F6B">
          <w:rPr>
            <w:rStyle w:val="Hyperlink"/>
            <w:rFonts w:ascii="Cambria" w:hAnsi="Cambria"/>
            <w:sz w:val="21"/>
            <w:szCs w:val="21"/>
            <w:u w:val="none"/>
          </w:rPr>
          <w:t>Lutfiyah</w:t>
        </w:r>
        <w:r w:rsidRPr="005A5F6B">
          <w:rPr>
            <w:rStyle w:val="Hyperlink"/>
            <w:rFonts w:ascii="Cambria" w:eastAsia="Times New Roman" w:hAnsi="Cambria" w:cs="Times New Roman"/>
            <w:sz w:val="21"/>
            <w:szCs w:val="21"/>
            <w:u w:val="none"/>
          </w:rPr>
          <w:t xml:space="preserve"> et al. (2025)</w:t>
        </w:r>
      </w:hyperlink>
      <w:r w:rsidRPr="005A5F6B">
        <w:rPr>
          <w:rFonts w:ascii="Cambria" w:eastAsia="Times New Roman" w:hAnsi="Cambria" w:cs="Times New Roman"/>
          <w:sz w:val="21"/>
          <w:szCs w:val="21"/>
        </w:rPr>
        <w:t xml:space="preserve"> menegaskan bahwa modernisasi dalam pendidikan Islam bukan berarti meninggalkan nilai tradisi, melainkan menyesuaikannya dengan kebutuhan zaman agar pesantren tetap menjadi pusat pembentukan karakter dan moral yang kuat.</w:t>
      </w:r>
    </w:p>
    <w:p w14:paraId="084EB616" w14:textId="77777777" w:rsidR="00A336E1" w:rsidRPr="005A5F6B" w:rsidRDefault="00A336E1" w:rsidP="00A336E1">
      <w:pPr>
        <w:spacing w:after="0" w:line="240" w:lineRule="auto"/>
        <w:ind w:firstLine="426"/>
        <w:jc w:val="both"/>
        <w:rPr>
          <w:rFonts w:ascii="Cambria" w:eastAsia="Times New Roman" w:hAnsi="Cambria" w:cs="Times New Roman"/>
          <w:sz w:val="21"/>
          <w:szCs w:val="21"/>
        </w:rPr>
      </w:pPr>
      <w:r w:rsidRPr="005A5F6B">
        <w:rPr>
          <w:rFonts w:ascii="Cambria" w:eastAsia="Times New Roman" w:hAnsi="Cambria" w:cs="Times New Roman"/>
          <w:sz w:val="21"/>
          <w:szCs w:val="21"/>
        </w:rPr>
        <w:t>Tantangan yang dihadapi pesantren dalam menghadapi era digital sangat kompleks dan beragam, mencakup aspek pendidikan, budaya, serta manajemen kelembagaan. Berikut adalah beberapa tantangan utama yang dihadapi pesantren dalam era digital</w:t>
      </w:r>
    </w:p>
    <w:p w14:paraId="4EAC1FCA" w14:textId="33E25E64" w:rsidR="00A336E1" w:rsidRPr="005A5F6B" w:rsidRDefault="00A336E1" w:rsidP="00A336E1">
      <w:pPr>
        <w:spacing w:after="0" w:line="240" w:lineRule="auto"/>
        <w:ind w:firstLine="426"/>
        <w:jc w:val="both"/>
        <w:rPr>
          <w:rFonts w:ascii="Cambria" w:eastAsia="Times New Roman" w:hAnsi="Cambria" w:cs="Times New Roman"/>
          <w:sz w:val="21"/>
          <w:szCs w:val="21"/>
        </w:rPr>
      </w:pPr>
      <w:r w:rsidRPr="005A5F6B">
        <w:rPr>
          <w:rFonts w:ascii="Cambria" w:eastAsia="Times New Roman" w:hAnsi="Cambria" w:cs="Times New Roman"/>
          <w:sz w:val="21"/>
          <w:szCs w:val="21"/>
        </w:rPr>
        <w:t>Pertama, integrasi teknologi dalam Pendidikan. Pesantren harus menghadapi tantangan dalam mengintegra</w:t>
      </w:r>
      <w:r w:rsidR="00DA040B" w:rsidRPr="005A5F6B">
        <w:rPr>
          <w:rFonts w:ascii="Cambria" w:eastAsia="Times New Roman" w:hAnsi="Cambria" w:cs="Times New Roman"/>
          <w:sz w:val="21"/>
          <w:szCs w:val="21"/>
        </w:rPr>
        <w:t>-</w:t>
      </w:r>
      <w:r w:rsidRPr="005A5F6B">
        <w:rPr>
          <w:rFonts w:ascii="Cambria" w:eastAsia="Times New Roman" w:hAnsi="Cambria" w:cs="Times New Roman"/>
          <w:sz w:val="21"/>
          <w:szCs w:val="21"/>
        </w:rPr>
        <w:t xml:space="preserve">sikan teknologi digital ke dalam sistem pembelajaran yang tradisional. Banyak pesantren yang masih menggunakan metode pengajaran berbasis kitab kuning dan model pendidikan klasik yang kurang familiar dengan teknologi modern. Menggabungkan kedua pendekatan ini tanpa mengorbankan nilai-nilai inti pesantren menjadi tantangan besar bagi para kiai dan pengelola pesantren. </w:t>
      </w:r>
    </w:p>
    <w:p w14:paraId="3C4C7242" w14:textId="77777777" w:rsidR="00A336E1" w:rsidRPr="005A5F6B" w:rsidRDefault="00A336E1" w:rsidP="00A336E1">
      <w:pPr>
        <w:spacing w:after="0" w:line="240" w:lineRule="auto"/>
        <w:ind w:firstLine="426"/>
        <w:jc w:val="both"/>
        <w:rPr>
          <w:rFonts w:ascii="Cambria" w:eastAsia="Times New Roman" w:hAnsi="Cambria" w:cs="Times New Roman"/>
          <w:sz w:val="21"/>
          <w:szCs w:val="21"/>
        </w:rPr>
      </w:pPr>
      <w:r w:rsidRPr="005A5F6B">
        <w:rPr>
          <w:rFonts w:ascii="Cambria" w:eastAsia="Times New Roman" w:hAnsi="Cambria" w:cs="Times New Roman"/>
          <w:sz w:val="21"/>
          <w:szCs w:val="21"/>
        </w:rPr>
        <w:t xml:space="preserve">Kedua, akses dan kesiapan infrastruktur teknologi. Tidak semua pesantren memiliki akses yang memadai terhadap infrastruktur digital seperti internet cepat, perangkat teknologi yang modern, dan sistem pembelajaran berbasis daring. Pesantren yang terletak di daerah terpencil sering kali kesulitan untuk menyediakan fasilitas yang mendukung penerapan teknologi secara optimal. Selain itu, kesiapan sumber daya manusia, baik pengajar maupun santri, untuk menggunakan teknologi juga menjadi hambatan. </w:t>
      </w:r>
    </w:p>
    <w:p w14:paraId="5BC81AB4" w14:textId="77777777" w:rsidR="00A336E1" w:rsidRPr="005A5F6B" w:rsidRDefault="00A336E1" w:rsidP="00A336E1">
      <w:pPr>
        <w:spacing w:after="0" w:line="240" w:lineRule="auto"/>
        <w:ind w:firstLine="426"/>
        <w:jc w:val="both"/>
        <w:rPr>
          <w:rFonts w:ascii="Cambria" w:eastAsia="Times New Roman" w:hAnsi="Cambria" w:cs="Times New Roman"/>
          <w:sz w:val="21"/>
          <w:szCs w:val="21"/>
        </w:rPr>
      </w:pPr>
      <w:r w:rsidRPr="005A5F6B">
        <w:rPr>
          <w:rFonts w:ascii="Cambria" w:eastAsia="Times New Roman" w:hAnsi="Cambria" w:cs="Times New Roman"/>
          <w:sz w:val="21"/>
          <w:szCs w:val="21"/>
        </w:rPr>
        <w:t xml:space="preserve">Ketiga, penggunaan teknologi oleh Santri. Pesantren juga menghadapi dilema dalam membimbing santri menggunakan teknologi digital, khususnya internet. Di satu sisi, internet dapat dimanfaatkan sebagai sarana belajar, bisnis, dan dakwah. Namun, di sisi lain, penggunaan internet yang tidak terkendali dapat membawa dampak negatif, seperti akses terhadap konten yang tidak sesuai dengan nilai-nilai Islam. Pengelolaan penggunaan internet yang seimbang, yang mendukung pembelajaran tetapi tetap dalam batasan moral, menjadi tantangan tersendiri. </w:t>
      </w:r>
    </w:p>
    <w:p w14:paraId="26B5453B" w14:textId="16915B99" w:rsidR="00A336E1" w:rsidRPr="005A5F6B" w:rsidRDefault="00A336E1" w:rsidP="00A336E1">
      <w:pPr>
        <w:spacing w:after="0" w:line="240" w:lineRule="auto"/>
        <w:ind w:firstLine="426"/>
        <w:jc w:val="both"/>
        <w:rPr>
          <w:rFonts w:ascii="Cambria" w:eastAsia="Times New Roman" w:hAnsi="Cambria" w:cs="Times New Roman"/>
          <w:sz w:val="21"/>
          <w:szCs w:val="21"/>
        </w:rPr>
      </w:pPr>
      <w:r w:rsidRPr="005A5F6B">
        <w:rPr>
          <w:rFonts w:ascii="Cambria" w:eastAsia="Times New Roman" w:hAnsi="Cambria" w:cs="Times New Roman"/>
          <w:sz w:val="21"/>
          <w:szCs w:val="21"/>
        </w:rPr>
        <w:t>Keempat, perubahan kurikulum. Menghadapi era digital menuntut pesantren untuk menyesuaikan kurikulum mereka agar tetap relevan. Pesantren perlu memasukkan mata pelajaran atau keterampilan digital tanpa meng</w:t>
      </w:r>
      <w:r w:rsidR="001E7D73" w:rsidRPr="005A5F6B">
        <w:rPr>
          <w:rFonts w:ascii="Cambria" w:eastAsia="Times New Roman" w:hAnsi="Cambria" w:cs="Times New Roman"/>
          <w:sz w:val="21"/>
          <w:szCs w:val="21"/>
        </w:rPr>
        <w:t>-</w:t>
      </w:r>
      <w:r w:rsidRPr="005A5F6B">
        <w:rPr>
          <w:rFonts w:ascii="Cambria" w:eastAsia="Times New Roman" w:hAnsi="Cambria" w:cs="Times New Roman"/>
          <w:sz w:val="21"/>
          <w:szCs w:val="21"/>
        </w:rPr>
        <w:t xml:space="preserve">esampingkan pendidikan agama dan nilai-nilai tradisional. Mengembangkan kurikulum yang modern tetapi tetap menjaga esensi dari pendidikan pesantren, seperti nilai-nilai Aswaja atau keilmuan Islam klasik, adalah tantangan bagi pesantren modern. </w:t>
      </w:r>
    </w:p>
    <w:p w14:paraId="132DBA1C" w14:textId="77777777" w:rsidR="00A336E1" w:rsidRPr="005A5F6B" w:rsidRDefault="00A336E1" w:rsidP="00A336E1">
      <w:pPr>
        <w:spacing w:after="0" w:line="240" w:lineRule="auto"/>
        <w:ind w:firstLine="426"/>
        <w:jc w:val="both"/>
        <w:rPr>
          <w:rFonts w:ascii="Cambria" w:eastAsia="Times New Roman" w:hAnsi="Cambria" w:cs="Times New Roman"/>
          <w:sz w:val="21"/>
          <w:szCs w:val="21"/>
        </w:rPr>
      </w:pPr>
      <w:r w:rsidRPr="005A5F6B">
        <w:rPr>
          <w:rFonts w:ascii="Cambria" w:eastAsia="Times New Roman" w:hAnsi="Cambria" w:cs="Times New Roman"/>
          <w:sz w:val="21"/>
          <w:szCs w:val="21"/>
        </w:rPr>
        <w:t>Kelima, kesiapan kiai dan pengelola pesantren. Para kiai dan pengelola pesantren dihadapkan pada tantangan untuk beradaptasi dengan perkembangan teknologi dan memahami pentingnya digitalisasi dalam pendidikan. Banyak di antara mereka yang mungkin kurang terbiasa atau bahkan skeptis terhadap teknologi digital, sehingga diperlukan proses pembelajaran dan perubahan pola pikir agar pesantren dapat memanfaatkan teknologi secara efektif</w:t>
      </w:r>
    </w:p>
    <w:p w14:paraId="096EADC2" w14:textId="6173BE71" w:rsidR="00A336E1" w:rsidRPr="005A5F6B" w:rsidRDefault="00A336E1" w:rsidP="00A336E1">
      <w:pPr>
        <w:spacing w:after="0" w:line="240" w:lineRule="auto"/>
        <w:ind w:firstLine="426"/>
        <w:jc w:val="both"/>
        <w:rPr>
          <w:rFonts w:ascii="Cambria" w:eastAsia="Times New Roman" w:hAnsi="Cambria" w:cs="Times New Roman"/>
          <w:sz w:val="21"/>
          <w:szCs w:val="21"/>
          <w:lang w:val="en-ID"/>
        </w:rPr>
      </w:pPr>
      <w:r w:rsidRPr="005A5F6B">
        <w:rPr>
          <w:rFonts w:ascii="Cambria" w:eastAsia="Times New Roman" w:hAnsi="Cambria" w:cs="Times New Roman"/>
          <w:sz w:val="21"/>
          <w:szCs w:val="21"/>
          <w:lang w:val="en-ID"/>
        </w:rPr>
        <w:t>Temuan penelitian ini mengungkap bahwa integrasi teknologi informasi dalam sistem pembelajaran pesantren di era literasi digital berlangsung secara adaptif dan kontekstual, dengan menempatkan teknologi sebagai sarana pendukung pembelajaran, bukan sebagai pengganti metode tradisional. Pemanfaatan media digital, kitab elektronik, dan platform pembelajaran daring terbukti mampu meningkatkan akses santri terhadap sumber pengetahuan serta mendorong fleksibilitas dalam proses belajar. Hasil ini sejalan dengan pandangan bahwa teknologi dapat memper</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kuat efektivitas pembelajaran apabila diintegrasikan secara selaras dengan karakteristik lembaga pendidikan Islam yang menekankan keseimbangan antara penguasaan ilmu dan pembentukan akhlak.</w:t>
      </w:r>
    </w:p>
    <w:p w14:paraId="760C90DD" w14:textId="305DE84B" w:rsidR="00A336E1" w:rsidRPr="005A5F6B" w:rsidRDefault="00A336E1" w:rsidP="00A336E1">
      <w:pPr>
        <w:spacing w:after="0" w:line="240" w:lineRule="auto"/>
        <w:ind w:firstLine="426"/>
        <w:jc w:val="both"/>
        <w:rPr>
          <w:rFonts w:ascii="Cambria" w:eastAsia="Times New Roman" w:hAnsi="Cambria" w:cs="Times New Roman"/>
          <w:sz w:val="21"/>
          <w:szCs w:val="21"/>
          <w:lang w:val="en-ID"/>
        </w:rPr>
      </w:pPr>
      <w:r w:rsidRPr="005A5F6B">
        <w:rPr>
          <w:rFonts w:ascii="Cambria" w:eastAsia="Times New Roman" w:hAnsi="Cambria" w:cs="Times New Roman"/>
          <w:sz w:val="21"/>
          <w:szCs w:val="21"/>
          <w:lang w:val="en-ID"/>
        </w:rPr>
        <w:t>Namun demikian, pembahasan juga menunjukkan bahwa adaptasi santri terhadap pembelajaran berbasis teknologi tidak berlangsung secara seragam. Tingkat literasi digital santri yang beragam, perbedaan ketersediaan fasilitas teknologi, serta kebijakan internal pesantren menjadi faktor penentu keberhasilan integrasi teknologi infor</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masi. Santri dengan pengalaman digital yang memadai cenderung lebih cepat menyesuaikan diri dan memanfaatkan teknologi secara produktif, sementara santri dengan keterbatasan akses memerlukan pendampingan yang lebih intensif. Kondisi ini menegaskan pentingnya peran pendidik dalam membimbing santri agar penggunaan teknologi tidak hanya efektif secara akademik, tetapi juga tetap terkontrol dan beretika.</w:t>
      </w:r>
    </w:p>
    <w:p w14:paraId="0C4A9A05" w14:textId="68948AD2" w:rsidR="00050451" w:rsidRPr="005A5F6B" w:rsidRDefault="00A336E1" w:rsidP="00DA040B">
      <w:pPr>
        <w:spacing w:after="0" w:line="240" w:lineRule="auto"/>
        <w:ind w:firstLine="426"/>
        <w:jc w:val="both"/>
        <w:rPr>
          <w:rFonts w:ascii="Cambria" w:eastAsia="Times New Roman" w:hAnsi="Cambria" w:cs="Times New Roman"/>
          <w:sz w:val="21"/>
          <w:szCs w:val="21"/>
          <w:lang w:val="en-ID"/>
        </w:rPr>
      </w:pPr>
      <w:r w:rsidRPr="005A5F6B">
        <w:rPr>
          <w:rFonts w:ascii="Cambria" w:eastAsia="Times New Roman" w:hAnsi="Cambria" w:cs="Times New Roman"/>
          <w:sz w:val="21"/>
          <w:szCs w:val="21"/>
          <w:lang w:val="en-ID"/>
        </w:rPr>
        <w:t>Lebih lanjut, pembahasan temuan penelitian menegaskan bahwa integrasi teknologi informasi di pesantren tidak dapat dilepaskan dari dimensi nilai, etika, dan budaya pesantren. Kekhawatiran terhadap potensi distraksi belajar, penyalahgunaan teknologi, serta melemahnya disiplin dan adab santri menjadi tantangan yang harus dires</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pons secara bijak. Oleh karena itu, penguatan etika digital dan internalisasi nilai-nilai keislaman menjadi bagian inte</w:t>
      </w:r>
      <w:r w:rsidR="001E7D73" w:rsidRPr="005A5F6B">
        <w:rPr>
          <w:rFonts w:ascii="Cambria" w:eastAsia="Times New Roman" w:hAnsi="Cambria" w:cs="Times New Roman"/>
          <w:sz w:val="21"/>
          <w:szCs w:val="21"/>
          <w:lang w:val="en-ID"/>
        </w:rPr>
        <w:t>-</w:t>
      </w:r>
      <w:r w:rsidRPr="005A5F6B">
        <w:rPr>
          <w:rFonts w:ascii="Cambria" w:eastAsia="Times New Roman" w:hAnsi="Cambria" w:cs="Times New Roman"/>
          <w:sz w:val="21"/>
          <w:szCs w:val="21"/>
          <w:lang w:val="en-ID"/>
        </w:rPr>
        <w:t>gral dari proses adaptasi santri di era literasi digital. Dengan demikian, integrasi teknologi informasi di pesantren idealnya diarahkan pada upaya menjaga keseimbangan antara inovasi pendidikan dan pelestarian tradisi keilmuan Islam, sehingga pesantren tetap relevan dengan perkembangan zaman tanpa kehilangan identitasnya.</w:t>
      </w:r>
    </w:p>
    <w:p w14:paraId="34CBC8AF"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21"/>
          <w:szCs w:val="21"/>
        </w:rPr>
      </w:pPr>
    </w:p>
    <w:p w14:paraId="08DEBB44" w14:textId="68AA1939" w:rsidR="00992489" w:rsidRPr="005A5F6B" w:rsidRDefault="00992489" w:rsidP="00A336E1">
      <w:pPr>
        <w:tabs>
          <w:tab w:val="left" w:pos="567"/>
        </w:tabs>
        <w:spacing w:after="0" w:line="240" w:lineRule="auto"/>
        <w:jc w:val="both"/>
        <w:rPr>
          <w:rFonts w:asciiTheme="majorHAnsi" w:hAnsiTheme="majorHAnsi" w:cs="Times New Roman"/>
          <w:b/>
          <w:bCs/>
          <w:color w:val="006699"/>
        </w:rPr>
      </w:pPr>
      <w:r w:rsidRPr="005A5F6B">
        <w:rPr>
          <w:rFonts w:asciiTheme="majorHAnsi" w:hAnsiTheme="majorHAnsi" w:cs="Times New Roman"/>
          <w:b/>
          <w:bCs/>
          <w:color w:val="006699"/>
        </w:rPr>
        <w:lastRenderedPageBreak/>
        <w:t xml:space="preserve">4. </w:t>
      </w:r>
      <w:bookmarkStart w:id="4" w:name="IMPLIKASI"/>
      <w:r w:rsidR="006A6EC6" w:rsidRPr="005A5F6B">
        <w:rPr>
          <w:rFonts w:asciiTheme="majorHAnsi" w:hAnsiTheme="majorHAnsi" w:cs="Times New Roman"/>
          <w:b/>
          <w:bCs/>
          <w:color w:val="006699"/>
        </w:rPr>
        <w:t>IMPLIKASI</w:t>
      </w:r>
      <w:bookmarkEnd w:id="4"/>
      <w:r w:rsidR="006A6EC6" w:rsidRPr="005A5F6B">
        <w:rPr>
          <w:rFonts w:asciiTheme="majorHAnsi" w:hAnsiTheme="majorHAnsi" w:cs="Times New Roman"/>
          <w:b/>
          <w:bCs/>
          <w:color w:val="006699"/>
        </w:rPr>
        <w:t xml:space="preserve"> </w:t>
      </w:r>
      <w:r w:rsidR="00E21B91" w:rsidRPr="005A5F6B">
        <w:rPr>
          <w:rFonts w:asciiTheme="majorHAnsi" w:hAnsiTheme="majorHAnsi" w:cs="Times New Roman"/>
          <w:b/>
          <w:bCs/>
          <w:color w:val="006699"/>
        </w:rPr>
        <w:t xml:space="preserve">DAN KONTRIBUSI </w:t>
      </w:r>
    </w:p>
    <w:p w14:paraId="63C2E370"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5065F67D" w14:textId="22316A27" w:rsidR="00E21B91" w:rsidRPr="005A5F6B" w:rsidRDefault="00E21B91" w:rsidP="00A336E1">
      <w:pPr>
        <w:tabs>
          <w:tab w:val="left" w:pos="567"/>
        </w:tabs>
        <w:spacing w:after="0" w:line="240" w:lineRule="auto"/>
        <w:jc w:val="both"/>
        <w:rPr>
          <w:rFonts w:asciiTheme="majorHAnsi" w:hAnsiTheme="majorHAnsi" w:cs="Times New Roman"/>
          <w:b/>
          <w:bCs/>
          <w:i/>
          <w:iCs/>
          <w:color w:val="006699"/>
          <w:sz w:val="21"/>
          <w:szCs w:val="21"/>
        </w:rPr>
      </w:pPr>
      <w:r w:rsidRPr="005A5F6B">
        <w:rPr>
          <w:rFonts w:asciiTheme="majorHAnsi" w:hAnsiTheme="majorHAnsi" w:cs="Times New Roman"/>
          <w:b/>
          <w:bCs/>
          <w:i/>
          <w:iCs/>
          <w:color w:val="006699"/>
          <w:sz w:val="21"/>
          <w:szCs w:val="21"/>
        </w:rPr>
        <w:t>4.1 Implikasi Penelitian</w:t>
      </w:r>
    </w:p>
    <w:p w14:paraId="77D5F6B1" w14:textId="77777777" w:rsidR="00E21B91" w:rsidRPr="005A5F6B" w:rsidRDefault="00E21B91" w:rsidP="00A336E1">
      <w:pPr>
        <w:tabs>
          <w:tab w:val="left" w:pos="567"/>
        </w:tabs>
        <w:spacing w:after="0" w:line="240" w:lineRule="auto"/>
        <w:ind w:firstLine="426"/>
        <w:jc w:val="both"/>
        <w:rPr>
          <w:rFonts w:asciiTheme="majorHAnsi" w:hAnsiTheme="majorHAnsi" w:cs="Times New Roman"/>
          <w:sz w:val="10"/>
          <w:szCs w:val="10"/>
        </w:rPr>
      </w:pPr>
    </w:p>
    <w:p w14:paraId="7D6CFFFE" w14:textId="50A524ED" w:rsidR="00050451" w:rsidRPr="005A5F6B" w:rsidRDefault="00A336E1" w:rsidP="00A336E1">
      <w:pPr>
        <w:tabs>
          <w:tab w:val="left" w:pos="567"/>
        </w:tabs>
        <w:spacing w:after="0" w:line="240" w:lineRule="auto"/>
        <w:ind w:firstLine="426"/>
        <w:jc w:val="both"/>
        <w:rPr>
          <w:rFonts w:asciiTheme="majorHAnsi" w:hAnsiTheme="majorHAnsi" w:cs="Times New Roman"/>
          <w:sz w:val="21"/>
          <w:szCs w:val="21"/>
        </w:rPr>
      </w:pPr>
      <w:r w:rsidRPr="005A5F6B">
        <w:rPr>
          <w:rFonts w:asciiTheme="majorHAnsi" w:hAnsiTheme="majorHAnsi" w:cs="Times New Roman"/>
          <w:sz w:val="21"/>
          <w:szCs w:val="21"/>
        </w:rPr>
        <w:t>Implikasi dari penelitian ini menunjukkan bahwa integrasi teknologi informasi dalam sistem pembelajaran pesantren perlu dikelola secara strategis dan berlandaskan nilai-nilai pendidikan Islam. Pesantren dituntut tidak hanya menyediakan fasilitas teknologi, tetapi juga merumuskan kebijakan pembelajaran yang menekankan peng</w:t>
      </w:r>
      <w:r w:rsidR="001E7D73" w:rsidRPr="005A5F6B">
        <w:rPr>
          <w:rFonts w:asciiTheme="majorHAnsi" w:hAnsiTheme="majorHAnsi" w:cs="Times New Roman"/>
          <w:sz w:val="21"/>
          <w:szCs w:val="21"/>
        </w:rPr>
        <w:t>-</w:t>
      </w:r>
      <w:r w:rsidRPr="005A5F6B">
        <w:rPr>
          <w:rFonts w:asciiTheme="majorHAnsi" w:hAnsiTheme="majorHAnsi" w:cs="Times New Roman"/>
          <w:sz w:val="21"/>
          <w:szCs w:val="21"/>
        </w:rPr>
        <w:t>uatan literasi digital, etika penggunaan teknologi, serta pendampingan intensif oleh pendidik. Hasil penelitian ini mengimplikasikan bahwa keberhasilan adaptasi santri terhadap pembelajaran berbasis digital sangat bergantung pada keseimbangan antara inovasi teknologi dan pelestarian tradisi pesantren. Oleh karena itu, pesantren perlu mengembangkan model pembelajaran integratif yang memadukan metode klasik dengan teknologi digital secara terarah agar santri mampu berkembang secara akademik, digital, dan moral tanpa kehilangan identitas keisla</w:t>
      </w:r>
      <w:r w:rsidR="001E7D73" w:rsidRPr="005A5F6B">
        <w:rPr>
          <w:rFonts w:asciiTheme="majorHAnsi" w:hAnsiTheme="majorHAnsi" w:cs="Times New Roman"/>
          <w:sz w:val="21"/>
          <w:szCs w:val="21"/>
        </w:rPr>
        <w:t>-</w:t>
      </w:r>
      <w:r w:rsidRPr="005A5F6B">
        <w:rPr>
          <w:rFonts w:asciiTheme="majorHAnsi" w:hAnsiTheme="majorHAnsi" w:cs="Times New Roman"/>
          <w:sz w:val="21"/>
          <w:szCs w:val="21"/>
        </w:rPr>
        <w:t>mannya.</w:t>
      </w:r>
    </w:p>
    <w:p w14:paraId="6EB71443"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45A6732C" w14:textId="388B2036" w:rsidR="00E21B91" w:rsidRPr="005A5F6B" w:rsidRDefault="00E21B91" w:rsidP="00A336E1">
      <w:pPr>
        <w:tabs>
          <w:tab w:val="left" w:pos="567"/>
        </w:tabs>
        <w:spacing w:after="0" w:line="240" w:lineRule="auto"/>
        <w:jc w:val="both"/>
        <w:rPr>
          <w:rFonts w:asciiTheme="majorHAnsi" w:hAnsiTheme="majorHAnsi" w:cs="Times New Roman"/>
          <w:b/>
          <w:bCs/>
          <w:i/>
          <w:iCs/>
          <w:color w:val="006699"/>
          <w:sz w:val="21"/>
          <w:szCs w:val="21"/>
        </w:rPr>
      </w:pPr>
      <w:r w:rsidRPr="005A5F6B">
        <w:rPr>
          <w:rFonts w:asciiTheme="majorHAnsi" w:hAnsiTheme="majorHAnsi" w:cs="Times New Roman"/>
          <w:b/>
          <w:bCs/>
          <w:i/>
          <w:iCs/>
          <w:color w:val="006699"/>
          <w:sz w:val="21"/>
          <w:szCs w:val="21"/>
        </w:rPr>
        <w:t>4.2 Kontribusi Penelitian</w:t>
      </w:r>
    </w:p>
    <w:p w14:paraId="088A309F" w14:textId="77777777" w:rsidR="00E21B91" w:rsidRPr="005A5F6B" w:rsidRDefault="00E21B91" w:rsidP="00A336E1">
      <w:pPr>
        <w:tabs>
          <w:tab w:val="left" w:pos="567"/>
        </w:tabs>
        <w:spacing w:after="0" w:line="240" w:lineRule="auto"/>
        <w:jc w:val="both"/>
        <w:rPr>
          <w:rFonts w:asciiTheme="majorHAnsi" w:hAnsiTheme="majorHAnsi" w:cs="Times New Roman"/>
          <w:sz w:val="10"/>
          <w:szCs w:val="10"/>
        </w:rPr>
      </w:pPr>
    </w:p>
    <w:p w14:paraId="0835E027" w14:textId="4789AEAB" w:rsidR="00050451" w:rsidRPr="005A5F6B" w:rsidRDefault="00A336E1" w:rsidP="00A336E1">
      <w:pPr>
        <w:tabs>
          <w:tab w:val="left" w:pos="567"/>
        </w:tabs>
        <w:spacing w:after="0" w:line="240" w:lineRule="auto"/>
        <w:ind w:firstLine="426"/>
        <w:jc w:val="both"/>
        <w:rPr>
          <w:rFonts w:asciiTheme="majorHAnsi" w:hAnsiTheme="majorHAnsi" w:cs="Times New Roman"/>
          <w:sz w:val="21"/>
          <w:szCs w:val="21"/>
        </w:rPr>
      </w:pPr>
      <w:r w:rsidRPr="005A5F6B">
        <w:rPr>
          <w:rFonts w:asciiTheme="majorHAnsi" w:hAnsiTheme="majorHAnsi" w:cs="Times New Roman"/>
          <w:sz w:val="21"/>
          <w:szCs w:val="21"/>
        </w:rPr>
        <w:t>Penelitian ini memberikan kontribusi teoretis dengan memperkaya kajian pendidikan Islam, khususnya terkait integrasi teknologi informasi di pesantren dari perspektif adaptasi santri. Berbeda dengan penelitian sebelumnya yang cenderung berfokus pada aspek teknis dan manfaat teknologi, kajian ini menekankan dimensi nilai, etika, dan budaya pesantren dalam proses adaptasi digital. Secara praktis, penelitian ini dapat menjadi rujukan bagi pengelola pesantren, pendidik, dan pembuat kebijakan dalam merancang kebijakan pembelajaran berbasis teknologi yang kontekstual dan berkarakter Islami. Selain itu, temuan penelitian ini membuka peluang bagi penelitian lanjutan untuk mengembangkan model implementasi teknologi pendidikan di pesantren yang berkelanjutan dan relevan dengan tantangan era digital.</w:t>
      </w:r>
    </w:p>
    <w:p w14:paraId="6070C866"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21"/>
          <w:szCs w:val="21"/>
        </w:rPr>
      </w:pPr>
    </w:p>
    <w:p w14:paraId="61C4D529" w14:textId="35F6B138" w:rsidR="00992489" w:rsidRPr="005A5F6B" w:rsidRDefault="00992489" w:rsidP="00A336E1">
      <w:pPr>
        <w:tabs>
          <w:tab w:val="left" w:pos="567"/>
        </w:tabs>
        <w:spacing w:after="0" w:line="240" w:lineRule="auto"/>
        <w:jc w:val="both"/>
        <w:rPr>
          <w:rFonts w:asciiTheme="majorHAnsi" w:hAnsiTheme="majorHAnsi" w:cs="Times New Roman"/>
          <w:b/>
          <w:bCs/>
          <w:color w:val="006699"/>
        </w:rPr>
      </w:pPr>
      <w:r w:rsidRPr="005A5F6B">
        <w:rPr>
          <w:rFonts w:asciiTheme="majorHAnsi" w:hAnsiTheme="majorHAnsi" w:cs="Times New Roman"/>
          <w:b/>
          <w:bCs/>
          <w:color w:val="006699"/>
        </w:rPr>
        <w:t xml:space="preserve">5. </w:t>
      </w:r>
      <w:bookmarkStart w:id="5" w:name="KETERBATASAN"/>
      <w:r w:rsidR="00E21B91" w:rsidRPr="005A5F6B">
        <w:rPr>
          <w:rFonts w:asciiTheme="majorHAnsi" w:hAnsiTheme="majorHAnsi" w:cs="Times New Roman"/>
          <w:b/>
          <w:bCs/>
          <w:color w:val="006699"/>
        </w:rPr>
        <w:t>KETERBATASAN</w:t>
      </w:r>
      <w:bookmarkEnd w:id="5"/>
      <w:r w:rsidR="00E21B91" w:rsidRPr="005A5F6B">
        <w:rPr>
          <w:rFonts w:asciiTheme="majorHAnsi" w:hAnsiTheme="majorHAnsi" w:cs="Times New Roman"/>
          <w:b/>
          <w:bCs/>
          <w:color w:val="006699"/>
        </w:rPr>
        <w:t xml:space="preserve"> DAN ARAH RISET </w:t>
      </w:r>
      <w:r w:rsidR="00213490" w:rsidRPr="005A5F6B">
        <w:rPr>
          <w:rFonts w:asciiTheme="majorHAnsi" w:hAnsiTheme="majorHAnsi" w:cs="Times New Roman"/>
          <w:b/>
          <w:bCs/>
          <w:color w:val="006699"/>
        </w:rPr>
        <w:t>LANJUTAN</w:t>
      </w:r>
    </w:p>
    <w:p w14:paraId="57325E9C"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7C3B4135" w14:textId="3B8F9479" w:rsidR="00E21B91" w:rsidRPr="005A5F6B" w:rsidRDefault="00E21B91" w:rsidP="00A336E1">
      <w:pPr>
        <w:tabs>
          <w:tab w:val="left" w:pos="567"/>
        </w:tabs>
        <w:spacing w:after="0" w:line="240" w:lineRule="auto"/>
        <w:jc w:val="both"/>
        <w:rPr>
          <w:rFonts w:asciiTheme="majorHAnsi" w:hAnsiTheme="majorHAnsi" w:cs="Times New Roman"/>
          <w:b/>
          <w:bCs/>
          <w:i/>
          <w:iCs/>
          <w:color w:val="006699"/>
          <w:sz w:val="21"/>
          <w:szCs w:val="21"/>
        </w:rPr>
      </w:pPr>
      <w:r w:rsidRPr="005A5F6B">
        <w:rPr>
          <w:rFonts w:asciiTheme="majorHAnsi" w:hAnsiTheme="majorHAnsi" w:cs="Times New Roman"/>
          <w:b/>
          <w:bCs/>
          <w:i/>
          <w:iCs/>
          <w:color w:val="006699"/>
          <w:sz w:val="21"/>
          <w:szCs w:val="21"/>
        </w:rPr>
        <w:t>5.1 Keterbatasan Penelitian</w:t>
      </w:r>
    </w:p>
    <w:p w14:paraId="3DB3B208" w14:textId="77777777" w:rsidR="00E21B91" w:rsidRPr="005A5F6B" w:rsidRDefault="00E21B91" w:rsidP="00A336E1">
      <w:pPr>
        <w:tabs>
          <w:tab w:val="left" w:pos="567"/>
        </w:tabs>
        <w:spacing w:after="0" w:line="240" w:lineRule="auto"/>
        <w:ind w:firstLine="426"/>
        <w:jc w:val="both"/>
        <w:rPr>
          <w:rFonts w:asciiTheme="majorHAnsi" w:hAnsiTheme="majorHAnsi" w:cs="Times New Roman"/>
          <w:sz w:val="10"/>
          <w:szCs w:val="10"/>
        </w:rPr>
      </w:pPr>
    </w:p>
    <w:p w14:paraId="37AFA768" w14:textId="0E4BE5B1" w:rsidR="00050451" w:rsidRPr="005A5F6B" w:rsidRDefault="00A336E1" w:rsidP="00A336E1">
      <w:pPr>
        <w:tabs>
          <w:tab w:val="left" w:pos="567"/>
        </w:tabs>
        <w:spacing w:after="0" w:line="240" w:lineRule="auto"/>
        <w:ind w:firstLine="426"/>
        <w:jc w:val="both"/>
        <w:rPr>
          <w:rFonts w:asciiTheme="majorHAnsi" w:hAnsiTheme="majorHAnsi" w:cs="Times New Roman"/>
          <w:sz w:val="21"/>
          <w:szCs w:val="21"/>
        </w:rPr>
      </w:pPr>
      <w:r w:rsidRPr="005A5F6B">
        <w:rPr>
          <w:rFonts w:asciiTheme="majorHAnsi" w:hAnsiTheme="majorHAnsi" w:cs="Times New Roman"/>
          <w:sz w:val="21"/>
          <w:szCs w:val="21"/>
        </w:rPr>
        <w:t>Penelitian ini memiliki beberapa keterbatasan yang perlu diperhatikan. Pertama, penelitian dilakukan menggu</w:t>
      </w:r>
      <w:r w:rsidR="00DA040B" w:rsidRPr="005A5F6B">
        <w:rPr>
          <w:rFonts w:asciiTheme="majorHAnsi" w:hAnsiTheme="majorHAnsi" w:cs="Times New Roman"/>
          <w:sz w:val="21"/>
          <w:szCs w:val="21"/>
        </w:rPr>
        <w:t>-</w:t>
      </w:r>
      <w:r w:rsidRPr="005A5F6B">
        <w:rPr>
          <w:rFonts w:asciiTheme="majorHAnsi" w:hAnsiTheme="majorHAnsi" w:cs="Times New Roman"/>
          <w:sz w:val="21"/>
          <w:szCs w:val="21"/>
        </w:rPr>
        <w:t>nakan pendekatan studi pustaka sehingga temuan yang dihasilkan sepenuhnya bergantung pada data sekunder berupa buku, jurnal, dan artikel ilmiah yang tersedia. Kondisi ini menyebabkan penelitian belum mampu menangkap secara langsung dinamika empiris integrasi teknologi informasi dan adaptasi santri di lingkungan pesantren yang beragam. Kedua, keterbatasan literatur yang secara spesifik membahas adaptasi santri dari perspektif nilai, etika, dan budaya pesantren menjadikan analisis lebih bersifat konseptual. Oleh karena itu, hasil penelitian ini belum dapat menggambarkan variasi praktik integrasi teknologi di berbagai tipe pesantren secara mendalam.</w:t>
      </w:r>
    </w:p>
    <w:p w14:paraId="3B146239" w14:textId="77777777" w:rsidR="002348F2" w:rsidRPr="005A5F6B" w:rsidRDefault="002348F2" w:rsidP="00A336E1">
      <w:pPr>
        <w:tabs>
          <w:tab w:val="left" w:pos="567"/>
        </w:tabs>
        <w:spacing w:after="0" w:line="240" w:lineRule="auto"/>
        <w:ind w:firstLine="426"/>
        <w:jc w:val="both"/>
        <w:rPr>
          <w:rFonts w:asciiTheme="majorHAnsi" w:hAnsiTheme="majorHAnsi" w:cs="Times New Roman"/>
          <w:sz w:val="10"/>
          <w:szCs w:val="10"/>
        </w:rPr>
      </w:pPr>
    </w:p>
    <w:p w14:paraId="3CD135BB" w14:textId="61008533" w:rsidR="00E21B91" w:rsidRPr="005A5F6B" w:rsidRDefault="00C134F3" w:rsidP="00A336E1">
      <w:pPr>
        <w:tabs>
          <w:tab w:val="left" w:pos="567"/>
        </w:tabs>
        <w:spacing w:after="0" w:line="240" w:lineRule="auto"/>
        <w:jc w:val="both"/>
        <w:rPr>
          <w:rFonts w:asciiTheme="majorHAnsi" w:hAnsiTheme="majorHAnsi" w:cs="Times New Roman"/>
          <w:b/>
          <w:bCs/>
          <w:i/>
          <w:iCs/>
          <w:color w:val="006699"/>
          <w:sz w:val="21"/>
          <w:szCs w:val="21"/>
        </w:rPr>
      </w:pPr>
      <w:r w:rsidRPr="005A5F6B">
        <w:rPr>
          <w:rFonts w:asciiTheme="majorHAnsi" w:hAnsiTheme="majorHAnsi" w:cs="Times New Roman"/>
          <w:b/>
          <w:bCs/>
          <w:i/>
          <w:iCs/>
          <w:color w:val="006699"/>
          <w:sz w:val="21"/>
          <w:szCs w:val="21"/>
        </w:rPr>
        <w:t xml:space="preserve">5.2 Rekomendasi Arah Penelitian </w:t>
      </w:r>
      <w:r w:rsidR="00213490" w:rsidRPr="005A5F6B">
        <w:rPr>
          <w:rFonts w:asciiTheme="majorHAnsi" w:hAnsiTheme="majorHAnsi" w:cs="Times New Roman"/>
          <w:b/>
          <w:bCs/>
          <w:i/>
          <w:iCs/>
          <w:color w:val="006699"/>
          <w:sz w:val="21"/>
          <w:szCs w:val="21"/>
        </w:rPr>
        <w:t>Lanjutan</w:t>
      </w:r>
    </w:p>
    <w:p w14:paraId="62F5EE37" w14:textId="77777777" w:rsidR="00C134F3" w:rsidRPr="005A5F6B" w:rsidRDefault="00C134F3" w:rsidP="00A336E1">
      <w:pPr>
        <w:tabs>
          <w:tab w:val="left" w:pos="567"/>
        </w:tabs>
        <w:spacing w:after="0" w:line="240" w:lineRule="auto"/>
        <w:jc w:val="both"/>
        <w:rPr>
          <w:rFonts w:asciiTheme="majorHAnsi" w:hAnsiTheme="majorHAnsi" w:cs="Times New Roman"/>
          <w:sz w:val="10"/>
          <w:szCs w:val="10"/>
        </w:rPr>
      </w:pPr>
    </w:p>
    <w:p w14:paraId="4B60D64D" w14:textId="5911A3B0" w:rsidR="00050451" w:rsidRPr="005A5F6B" w:rsidRDefault="00A336E1" w:rsidP="00A336E1">
      <w:pPr>
        <w:tabs>
          <w:tab w:val="left" w:pos="567"/>
        </w:tabs>
        <w:spacing w:after="0" w:line="240" w:lineRule="auto"/>
        <w:ind w:firstLine="426"/>
        <w:jc w:val="both"/>
        <w:rPr>
          <w:rFonts w:asciiTheme="majorHAnsi" w:hAnsiTheme="majorHAnsi" w:cs="Times New Roman"/>
          <w:sz w:val="21"/>
          <w:szCs w:val="21"/>
        </w:rPr>
      </w:pPr>
      <w:r w:rsidRPr="005A5F6B">
        <w:rPr>
          <w:rFonts w:asciiTheme="majorHAnsi" w:hAnsiTheme="majorHAnsi" w:cs="Times New Roman"/>
          <w:sz w:val="21"/>
          <w:szCs w:val="21"/>
        </w:rPr>
        <w:t>Berdasarkan keterbatasan tersebut, penelitian selanjutnya direkomendasikan untuk menggunakan pendekatan lapangan dengan metode kualitatif maupun campuran (mixed methods) agar dapat memperoleh data empiris mengenai pengalaman santri, pendidik, dan pengelola pesantren dalam mengintegrasikan teknologi informasi. Penelitian lanjutan juga disarankan untuk mengkaji model pembelajaran berbasis teknologi yang berorientasi pada penguatan nilai, etika digital, dan karakter santri. Selain itu, kajian komparatif antara pesantren tradisional dan pesantren modern dapat dilakukan untuk melihat perbedaan strategi integrasi teknologi dan pola adaptasi santri, sehingga diperoleh gambaran yang lebih komprehensif dan aplikatif bagi pengembangan pendidikan pesantren di era digital.</w:t>
      </w:r>
    </w:p>
    <w:p w14:paraId="270C7CA6" w14:textId="77777777" w:rsidR="00992489" w:rsidRPr="005A5F6B" w:rsidRDefault="00992489" w:rsidP="00AF0C3F">
      <w:pPr>
        <w:tabs>
          <w:tab w:val="left" w:pos="567"/>
        </w:tabs>
        <w:spacing w:after="0" w:line="240" w:lineRule="auto"/>
        <w:jc w:val="both"/>
        <w:rPr>
          <w:rFonts w:asciiTheme="majorHAnsi" w:hAnsiTheme="majorHAnsi" w:cs="Times New Roman"/>
          <w:sz w:val="21"/>
          <w:szCs w:val="21"/>
        </w:rPr>
      </w:pPr>
    </w:p>
    <w:p w14:paraId="2516BA75" w14:textId="77777777" w:rsidR="00992489" w:rsidRPr="005A5F6B" w:rsidRDefault="00F97F68" w:rsidP="00A336E1">
      <w:pPr>
        <w:tabs>
          <w:tab w:val="left" w:pos="567"/>
        </w:tabs>
        <w:spacing w:after="0" w:line="240" w:lineRule="auto"/>
        <w:jc w:val="both"/>
        <w:rPr>
          <w:rFonts w:asciiTheme="majorHAnsi" w:hAnsiTheme="majorHAnsi" w:cs="Times New Roman"/>
          <w:b/>
          <w:bCs/>
          <w:color w:val="006699"/>
        </w:rPr>
      </w:pPr>
      <w:r w:rsidRPr="005A5F6B">
        <w:rPr>
          <w:rFonts w:asciiTheme="majorHAnsi" w:hAnsiTheme="majorHAnsi" w:cs="Times New Roman"/>
          <w:b/>
          <w:bCs/>
          <w:color w:val="006699"/>
        </w:rPr>
        <w:t>6</w:t>
      </w:r>
      <w:r w:rsidR="00992489" w:rsidRPr="005A5F6B">
        <w:rPr>
          <w:rFonts w:asciiTheme="majorHAnsi" w:hAnsiTheme="majorHAnsi" w:cs="Times New Roman"/>
          <w:b/>
          <w:bCs/>
          <w:color w:val="006699"/>
        </w:rPr>
        <w:t xml:space="preserve">. </w:t>
      </w:r>
      <w:bookmarkStart w:id="6" w:name="KESIMPULAN"/>
      <w:r w:rsidR="006A6EC6" w:rsidRPr="005A5F6B">
        <w:rPr>
          <w:rFonts w:asciiTheme="majorHAnsi" w:hAnsiTheme="majorHAnsi" w:cs="Times New Roman"/>
          <w:b/>
          <w:bCs/>
          <w:color w:val="006699"/>
        </w:rPr>
        <w:t>KESIMPULAN</w:t>
      </w:r>
      <w:bookmarkEnd w:id="6"/>
    </w:p>
    <w:p w14:paraId="73FBDF49" w14:textId="77777777" w:rsidR="00992489" w:rsidRPr="005A5F6B" w:rsidRDefault="00992489" w:rsidP="00A336E1">
      <w:pPr>
        <w:tabs>
          <w:tab w:val="left" w:pos="567"/>
        </w:tabs>
        <w:spacing w:after="0" w:line="240" w:lineRule="auto"/>
        <w:ind w:firstLine="426"/>
        <w:jc w:val="both"/>
        <w:rPr>
          <w:rFonts w:asciiTheme="majorHAnsi" w:hAnsiTheme="majorHAnsi" w:cs="Times New Roman"/>
          <w:sz w:val="10"/>
          <w:szCs w:val="10"/>
        </w:rPr>
      </w:pPr>
    </w:p>
    <w:p w14:paraId="31403AF8" w14:textId="77777777" w:rsidR="00A336E1" w:rsidRPr="005A5F6B" w:rsidRDefault="00A336E1" w:rsidP="00A336E1">
      <w:pPr>
        <w:tabs>
          <w:tab w:val="left" w:pos="567"/>
        </w:tabs>
        <w:spacing w:after="0" w:line="240" w:lineRule="auto"/>
        <w:ind w:firstLine="426"/>
        <w:jc w:val="both"/>
        <w:rPr>
          <w:rFonts w:asciiTheme="majorHAnsi" w:hAnsiTheme="majorHAnsi" w:cs="Times New Roman"/>
          <w:sz w:val="21"/>
          <w:szCs w:val="21"/>
        </w:rPr>
      </w:pPr>
      <w:r w:rsidRPr="005A5F6B">
        <w:rPr>
          <w:rFonts w:asciiTheme="majorHAnsi" w:hAnsiTheme="majorHAnsi" w:cs="Times New Roman"/>
          <w:sz w:val="21"/>
          <w:szCs w:val="21"/>
        </w:rPr>
        <w:t>Temuan penelitian mengunmgkap bahwa integrasi teknologi informasi dalam sistem pembelajaran pesantren merupakan keniscayaan di era literasi digital. Teknologi informasi telah dimanfaatkan dalam berbagai bentuk, seperti media pembelajaran digital, kitab elektronik, dan platform pembelajaran daring, yang berfungsi sebagai sarana pendukung untuk meningkatkan efektivitas dan fleksibilitas proses belajar santri. Integrasi ini menunjukkan bahwa pesantren mampu merespons perkembangan teknologi secara adaptif tanpa sepenuhnya meninggalkan metode pembelajaran tradisional yang menjadi ciri khasnya.</w:t>
      </w:r>
    </w:p>
    <w:p w14:paraId="0823072D" w14:textId="77777777" w:rsidR="00A336E1" w:rsidRPr="005A5F6B" w:rsidRDefault="00A336E1" w:rsidP="00A336E1">
      <w:pPr>
        <w:tabs>
          <w:tab w:val="left" w:pos="567"/>
        </w:tabs>
        <w:spacing w:after="0" w:line="240" w:lineRule="auto"/>
        <w:ind w:firstLine="426"/>
        <w:jc w:val="both"/>
        <w:rPr>
          <w:rFonts w:asciiTheme="majorHAnsi" w:hAnsiTheme="majorHAnsi" w:cs="Times New Roman"/>
          <w:sz w:val="21"/>
          <w:szCs w:val="21"/>
        </w:rPr>
      </w:pPr>
      <w:r w:rsidRPr="005A5F6B">
        <w:rPr>
          <w:rFonts w:asciiTheme="majorHAnsi" w:hAnsiTheme="majorHAnsi" w:cs="Times New Roman"/>
          <w:sz w:val="21"/>
          <w:szCs w:val="21"/>
        </w:rPr>
        <w:t xml:space="preserve">Selanjutnya, proses adaptasi santri terhadap pembelajaran berbasis teknologi berlangsung secara bertahap dan dipengaruhi oleh berbagai faktor, antara lain tingkat literasi digital, ketersediaan fasilitas, kebijakan pesantren, serta pendampingan dari pendidik. Santri yang mendapatkan bimbingan dan penguatan literasi digital cenderung mampu </w:t>
      </w:r>
      <w:r w:rsidRPr="005A5F6B">
        <w:rPr>
          <w:rFonts w:asciiTheme="majorHAnsi" w:hAnsiTheme="majorHAnsi" w:cs="Times New Roman"/>
          <w:sz w:val="21"/>
          <w:szCs w:val="21"/>
        </w:rPr>
        <w:lastRenderedPageBreak/>
        <w:t>memanfaatkan teknologi secara produktif dan bertanggung jawab. Sebaliknya, keterbatasan pendampingan dan pengawasan berpotensi menimbulkan tantangan berupa distraksi belajar dan penyimpangan penggunaan teknologi.</w:t>
      </w:r>
    </w:p>
    <w:p w14:paraId="42D6FCF9" w14:textId="77777777" w:rsidR="00A336E1" w:rsidRPr="005A5F6B" w:rsidRDefault="00A336E1" w:rsidP="00A336E1">
      <w:pPr>
        <w:tabs>
          <w:tab w:val="left" w:pos="567"/>
        </w:tabs>
        <w:spacing w:after="0" w:line="240" w:lineRule="auto"/>
        <w:ind w:firstLine="426"/>
        <w:jc w:val="both"/>
        <w:rPr>
          <w:rFonts w:asciiTheme="majorHAnsi" w:hAnsiTheme="majorHAnsi" w:cs="Times New Roman"/>
          <w:sz w:val="21"/>
          <w:szCs w:val="21"/>
        </w:rPr>
      </w:pPr>
      <w:r w:rsidRPr="005A5F6B">
        <w:rPr>
          <w:rFonts w:asciiTheme="majorHAnsi" w:hAnsiTheme="majorHAnsi" w:cs="Times New Roman"/>
          <w:sz w:val="21"/>
          <w:szCs w:val="21"/>
        </w:rPr>
        <w:t>Secara keseluruhan, integrasi teknologi informasi di pesantren tidak hanya berkaitan dengan aspek teknis pembelajaran, tetapi juga menyangkut dimensi nilai, etika, dan budaya pesantren. Oleh karena itu, keberhasilan adaptasi santri sangat bergantung pada kemampuan pesantren dalam menyeimbangkan inovasi teknologi dengan pelestarian nilai-nilai keislaman dan tradisi keilmuan Islam. Dengan pengelolaan yang tepat dan berorientasi pada pembentukan karakter, teknologi informasi dapat menjadi instrumen strategis dalam memperkuat peran pesantren sebagai lembaga pendidikan Islam yang relevan dan berdaya saing di era digital.</w:t>
      </w:r>
    </w:p>
    <w:p w14:paraId="4F1035BE" w14:textId="77777777" w:rsidR="00992489" w:rsidRPr="005A5F6B" w:rsidRDefault="00992489" w:rsidP="00DA040B">
      <w:pPr>
        <w:tabs>
          <w:tab w:val="left" w:pos="567"/>
        </w:tabs>
        <w:spacing w:after="0" w:line="240" w:lineRule="auto"/>
        <w:jc w:val="both"/>
        <w:rPr>
          <w:rFonts w:asciiTheme="majorHAnsi" w:hAnsiTheme="majorHAnsi" w:cs="Times New Roman"/>
          <w:sz w:val="21"/>
          <w:szCs w:val="21"/>
        </w:rPr>
      </w:pPr>
    </w:p>
    <w:p w14:paraId="3BEAA9F8" w14:textId="73DA32A5" w:rsidR="00CA09F8" w:rsidRPr="005A5F6B" w:rsidRDefault="00F22EA8" w:rsidP="00A336E1">
      <w:pPr>
        <w:tabs>
          <w:tab w:val="left" w:pos="567"/>
        </w:tabs>
        <w:spacing w:after="0" w:line="240" w:lineRule="auto"/>
        <w:jc w:val="both"/>
        <w:rPr>
          <w:rFonts w:ascii="Cambria" w:hAnsi="Cambria" w:cstheme="minorHAnsi"/>
          <w:b/>
          <w:bCs/>
          <w:color w:val="006699"/>
        </w:rPr>
      </w:pPr>
      <w:bookmarkStart w:id="7" w:name="Ucapan"/>
      <w:r w:rsidRPr="005A5F6B">
        <w:rPr>
          <w:rFonts w:ascii="Cambria" w:hAnsi="Cambria" w:cstheme="minorHAnsi"/>
          <w:b/>
          <w:bCs/>
          <w:color w:val="006699"/>
        </w:rPr>
        <w:t>Ucapan</w:t>
      </w:r>
      <w:bookmarkEnd w:id="7"/>
      <w:r w:rsidRPr="005A5F6B">
        <w:rPr>
          <w:rFonts w:ascii="Cambria" w:hAnsi="Cambria" w:cstheme="minorHAnsi"/>
          <w:b/>
          <w:bCs/>
          <w:color w:val="006699"/>
        </w:rPr>
        <w:t xml:space="preserve"> Terimakasih</w:t>
      </w:r>
    </w:p>
    <w:p w14:paraId="348750CF" w14:textId="77777777" w:rsidR="00CA09F8" w:rsidRPr="005A5F6B" w:rsidRDefault="00CA09F8" w:rsidP="00A336E1">
      <w:pPr>
        <w:tabs>
          <w:tab w:val="left" w:pos="567"/>
        </w:tabs>
        <w:spacing w:after="0" w:line="240" w:lineRule="auto"/>
        <w:jc w:val="both"/>
        <w:rPr>
          <w:rFonts w:ascii="Cambria" w:hAnsi="Cambria" w:cstheme="minorHAnsi"/>
          <w:sz w:val="10"/>
          <w:szCs w:val="10"/>
        </w:rPr>
      </w:pPr>
    </w:p>
    <w:p w14:paraId="31CD1EFA" w14:textId="7FDC4629" w:rsidR="00CA09F8" w:rsidRPr="005A5F6B" w:rsidRDefault="00A336E1" w:rsidP="00A336E1">
      <w:pPr>
        <w:tabs>
          <w:tab w:val="left" w:pos="567"/>
        </w:tabs>
        <w:spacing w:after="0" w:line="240" w:lineRule="auto"/>
        <w:ind w:firstLine="426"/>
        <w:jc w:val="both"/>
        <w:rPr>
          <w:rFonts w:ascii="Cambria" w:hAnsi="Cambria" w:cstheme="minorHAnsi"/>
          <w:sz w:val="21"/>
          <w:szCs w:val="21"/>
        </w:rPr>
      </w:pPr>
      <w:r w:rsidRPr="005A5F6B">
        <w:rPr>
          <w:rFonts w:ascii="Cambria" w:hAnsi="Cambria" w:cstheme="minorHAnsi"/>
          <w:sz w:val="21"/>
          <w:szCs w:val="21"/>
        </w:rPr>
        <w:t>Penulis mengucapkan terima kasih kepada Fakultas Tarbiyah Universitas Islam Jember yang telah memberikan dukungan akademik dan lingkungan ilmiah yang kondusif selama proses penyusunan artikel ini. Ucapan terima kasih juga disampaikan kepada para dosen dan akademisi yang telah memberikan arahan, masukan, serta motivasi sehingga penelitian ini dapat diselesaikan dengan baik.</w:t>
      </w:r>
    </w:p>
    <w:p w14:paraId="252A3E01" w14:textId="77777777" w:rsidR="00CA09F8" w:rsidRPr="005A5F6B" w:rsidRDefault="00CA09F8" w:rsidP="00CA09F8">
      <w:pPr>
        <w:tabs>
          <w:tab w:val="left" w:pos="567"/>
        </w:tabs>
        <w:spacing w:after="0" w:line="240" w:lineRule="auto"/>
        <w:ind w:firstLine="426"/>
        <w:rPr>
          <w:rFonts w:ascii="Cambria" w:hAnsi="Cambria" w:cstheme="minorHAnsi"/>
          <w:sz w:val="21"/>
          <w:szCs w:val="21"/>
        </w:rPr>
      </w:pPr>
    </w:p>
    <w:p w14:paraId="60997664" w14:textId="4DE81DD1" w:rsidR="00CA09F8" w:rsidRPr="005A5F6B" w:rsidRDefault="00F22EA8" w:rsidP="006A6EC6">
      <w:pPr>
        <w:tabs>
          <w:tab w:val="left" w:pos="567"/>
        </w:tabs>
        <w:spacing w:after="0" w:line="240" w:lineRule="auto"/>
        <w:rPr>
          <w:rFonts w:ascii="Cambria" w:hAnsi="Cambria" w:cstheme="minorHAnsi"/>
          <w:b/>
          <w:bCs/>
          <w:color w:val="006699"/>
        </w:rPr>
      </w:pPr>
      <w:r w:rsidRPr="005A5F6B">
        <w:rPr>
          <w:rFonts w:ascii="Cambria" w:hAnsi="Cambria" w:cstheme="minorHAnsi"/>
          <w:b/>
          <w:bCs/>
          <w:color w:val="006699"/>
        </w:rPr>
        <w:t xml:space="preserve">Pernyataan </w:t>
      </w:r>
      <w:bookmarkStart w:id="8" w:name="Kontribusi"/>
      <w:r w:rsidRPr="005A5F6B">
        <w:rPr>
          <w:rFonts w:ascii="Cambria" w:hAnsi="Cambria" w:cstheme="minorHAnsi"/>
          <w:b/>
          <w:bCs/>
          <w:color w:val="006699"/>
        </w:rPr>
        <w:t>Kontribusi</w:t>
      </w:r>
      <w:bookmarkEnd w:id="8"/>
      <w:r w:rsidRPr="005A5F6B">
        <w:rPr>
          <w:rFonts w:ascii="Cambria" w:hAnsi="Cambria" w:cstheme="minorHAnsi"/>
          <w:b/>
          <w:bCs/>
          <w:color w:val="006699"/>
        </w:rPr>
        <w:t xml:space="preserve"> Penulis</w:t>
      </w:r>
    </w:p>
    <w:p w14:paraId="7A5FC5D9" w14:textId="77777777" w:rsidR="00CA09F8" w:rsidRPr="005A5F6B" w:rsidRDefault="00CA09F8" w:rsidP="00CA09F8">
      <w:pPr>
        <w:tabs>
          <w:tab w:val="left" w:pos="567"/>
        </w:tabs>
        <w:spacing w:after="0" w:line="240" w:lineRule="auto"/>
        <w:ind w:firstLine="426"/>
        <w:rPr>
          <w:rFonts w:ascii="Cambria" w:hAnsi="Cambria" w:cstheme="minorHAnsi"/>
          <w:sz w:val="12"/>
          <w:szCs w:val="12"/>
        </w:rPr>
      </w:pPr>
    </w:p>
    <w:p w14:paraId="25A711D2" w14:textId="5528D600" w:rsidR="00CA09F8" w:rsidRPr="005A5F6B" w:rsidRDefault="00DA41A7" w:rsidP="00CA09F8">
      <w:pPr>
        <w:tabs>
          <w:tab w:val="left" w:pos="567"/>
        </w:tabs>
        <w:spacing w:after="0" w:line="240" w:lineRule="auto"/>
        <w:ind w:firstLine="426"/>
        <w:rPr>
          <w:rFonts w:ascii="Cambria" w:hAnsi="Cambria" w:cs="Times New Roman"/>
          <w:sz w:val="21"/>
          <w:szCs w:val="21"/>
        </w:rPr>
      </w:pPr>
      <w:r w:rsidRPr="005A5F6B">
        <w:rPr>
          <w:rFonts w:ascii="Cambria" w:hAnsi="Cambria" w:cs="Times New Roman"/>
          <w:sz w:val="21"/>
          <w:szCs w:val="21"/>
        </w:rPr>
        <w:t>Seluruh penulis mendiskusikan hasil penelitian, berkontribusi pada naskah akhir, dan menyetujui versi final untuk dipublikasikan.</w:t>
      </w:r>
      <w:r w:rsidR="00A336E1" w:rsidRPr="005A5F6B">
        <w:rPr>
          <w:rFonts w:ascii="Cambria" w:hAnsi="Cambria" w:cs="Times New Roman"/>
          <w:sz w:val="21"/>
          <w:szCs w:val="21"/>
        </w:rPr>
        <w:t xml:space="preserve"> Friska Urba Ningrum: </w:t>
      </w:r>
      <w:r w:rsidRPr="005A5F6B">
        <w:rPr>
          <w:rFonts w:ascii="Cambria" w:hAnsi="Cambria" w:cs="Times New Roman"/>
          <w:sz w:val="21"/>
          <w:szCs w:val="21"/>
        </w:rPr>
        <w:t>Konseptualisasi dan Perancangan, Metodologi, Penulisan – Draf Awal</w:t>
      </w:r>
      <w:r w:rsidR="00A336E1" w:rsidRPr="005A5F6B">
        <w:rPr>
          <w:rFonts w:ascii="Cambria" w:hAnsi="Cambria" w:cs="Times New Roman"/>
          <w:sz w:val="21"/>
          <w:szCs w:val="21"/>
        </w:rPr>
        <w:t>. Ahmad Halid: Konseptualisasi, Validasi, Penulisan – Revisi &amp; Penyuntingan.</w:t>
      </w:r>
    </w:p>
    <w:p w14:paraId="0CAA722C" w14:textId="77777777" w:rsidR="00A336E1" w:rsidRPr="005A5F6B" w:rsidRDefault="00A336E1" w:rsidP="00CA09F8">
      <w:pPr>
        <w:tabs>
          <w:tab w:val="left" w:pos="567"/>
        </w:tabs>
        <w:spacing w:after="0" w:line="240" w:lineRule="auto"/>
        <w:ind w:firstLine="426"/>
        <w:rPr>
          <w:rFonts w:ascii="Cambria" w:hAnsi="Cambria" w:cstheme="minorHAnsi"/>
          <w:sz w:val="21"/>
          <w:szCs w:val="21"/>
        </w:rPr>
      </w:pPr>
    </w:p>
    <w:p w14:paraId="2395B03C" w14:textId="3112FA98" w:rsidR="00DA41A7" w:rsidRPr="005A5F6B" w:rsidRDefault="00F22EA8" w:rsidP="00CA09F8">
      <w:pPr>
        <w:tabs>
          <w:tab w:val="left" w:pos="567"/>
        </w:tabs>
        <w:spacing w:after="0" w:line="240" w:lineRule="auto"/>
        <w:rPr>
          <w:rFonts w:ascii="Cambria" w:hAnsi="Cambria" w:cstheme="minorHAnsi"/>
          <w:b/>
          <w:bCs/>
          <w:color w:val="006699"/>
        </w:rPr>
      </w:pPr>
      <w:r w:rsidRPr="005A5F6B">
        <w:rPr>
          <w:rFonts w:ascii="Cambria" w:hAnsi="Cambria" w:cstheme="minorHAnsi"/>
          <w:b/>
          <w:bCs/>
          <w:color w:val="006699"/>
        </w:rPr>
        <w:t>P</w:t>
      </w:r>
      <w:r w:rsidR="00DA41A7" w:rsidRPr="005A5F6B">
        <w:rPr>
          <w:rFonts w:ascii="Cambria" w:hAnsi="Cambria" w:cstheme="minorHAnsi"/>
          <w:b/>
          <w:bCs/>
          <w:color w:val="006699"/>
        </w:rPr>
        <w:t xml:space="preserve">ernyataan Penggunaan </w:t>
      </w:r>
      <w:bookmarkStart w:id="9" w:name="GenAI"/>
      <w:r w:rsidR="00DA41A7" w:rsidRPr="005A5F6B">
        <w:rPr>
          <w:rFonts w:ascii="Cambria" w:hAnsi="Cambria" w:cstheme="minorHAnsi"/>
          <w:b/>
          <w:bCs/>
          <w:color w:val="006699"/>
        </w:rPr>
        <w:t>GenAI</w:t>
      </w:r>
      <w:bookmarkEnd w:id="9"/>
    </w:p>
    <w:p w14:paraId="4EDC7087" w14:textId="77777777" w:rsidR="00DA41A7" w:rsidRPr="005A5F6B" w:rsidRDefault="00DA41A7" w:rsidP="00DA41A7">
      <w:pPr>
        <w:tabs>
          <w:tab w:val="left" w:pos="567"/>
        </w:tabs>
        <w:spacing w:after="0" w:line="240" w:lineRule="auto"/>
        <w:rPr>
          <w:rFonts w:ascii="Cambria" w:hAnsi="Cambria" w:cs="Times New Roman"/>
          <w:sz w:val="10"/>
          <w:szCs w:val="10"/>
        </w:rPr>
      </w:pPr>
    </w:p>
    <w:p w14:paraId="7310EE69" w14:textId="3A807BC2" w:rsidR="00DA41A7" w:rsidRPr="005A5F6B" w:rsidRDefault="00A336E1" w:rsidP="00A336E1">
      <w:pPr>
        <w:tabs>
          <w:tab w:val="left" w:pos="567"/>
        </w:tabs>
        <w:spacing w:after="0" w:line="240" w:lineRule="auto"/>
        <w:ind w:firstLine="426"/>
        <w:jc w:val="both"/>
        <w:rPr>
          <w:rFonts w:ascii="Cambria" w:hAnsi="Cambria" w:cstheme="minorHAnsi"/>
          <w:color w:val="006699"/>
        </w:rPr>
      </w:pPr>
      <w:r w:rsidRPr="005A5F6B">
        <w:rPr>
          <w:rFonts w:ascii="Cambria" w:hAnsi="Cambria"/>
          <w:sz w:val="21"/>
          <w:szCs w:val="21"/>
        </w:rPr>
        <w:t xml:space="preserve">Penulis mengakui penggunaan teknologi </w:t>
      </w:r>
      <w:r w:rsidRPr="005A5F6B">
        <w:rPr>
          <w:rStyle w:val="Strong"/>
          <w:rFonts w:ascii="Cambria" w:hAnsi="Cambria"/>
          <w:b w:val="0"/>
          <w:bCs w:val="0"/>
          <w:sz w:val="21"/>
          <w:szCs w:val="21"/>
        </w:rPr>
        <w:t>Generative Artificial Intelligence (GenAI)</w:t>
      </w:r>
      <w:r w:rsidRPr="005A5F6B">
        <w:rPr>
          <w:rFonts w:ascii="Cambria" w:hAnsi="Cambria"/>
          <w:sz w:val="21"/>
          <w:szCs w:val="21"/>
        </w:rPr>
        <w:t xml:space="preserve"> dalam proses penyusunan naskah ini. Alat berbasis AI, yaitu </w:t>
      </w:r>
      <w:r w:rsidRPr="005A5F6B">
        <w:rPr>
          <w:rStyle w:val="Strong"/>
          <w:rFonts w:ascii="Cambria" w:hAnsi="Cambria"/>
          <w:b w:val="0"/>
          <w:bCs w:val="0"/>
          <w:sz w:val="21"/>
          <w:szCs w:val="21"/>
        </w:rPr>
        <w:t>ChatGPT</w:t>
      </w:r>
      <w:r w:rsidRPr="005A5F6B">
        <w:rPr>
          <w:rStyle w:val="Strong"/>
          <w:rFonts w:ascii="Cambria" w:hAnsi="Cambria"/>
          <w:sz w:val="21"/>
          <w:szCs w:val="21"/>
        </w:rPr>
        <w:t xml:space="preserve"> (</w:t>
      </w:r>
      <w:hyperlink r:id="rId14" w:tgtFrame="_new" w:history="1">
        <w:r w:rsidRPr="005A5F6B">
          <w:rPr>
            <w:rStyle w:val="Hyperlink"/>
            <w:rFonts w:ascii="Cambria" w:hAnsi="Cambria"/>
            <w:sz w:val="21"/>
            <w:szCs w:val="21"/>
            <w:u w:val="none"/>
          </w:rPr>
          <w:t>https://chat.openai.com/</w:t>
        </w:r>
      </w:hyperlink>
      <w:r w:rsidRPr="005A5F6B">
        <w:rPr>
          <w:rStyle w:val="Strong"/>
          <w:rFonts w:ascii="Cambria" w:hAnsi="Cambria"/>
          <w:sz w:val="21"/>
          <w:szCs w:val="21"/>
        </w:rPr>
        <w:t>)</w:t>
      </w:r>
      <w:r w:rsidRPr="005A5F6B">
        <w:rPr>
          <w:rFonts w:ascii="Cambria" w:hAnsi="Cambria"/>
          <w:sz w:val="21"/>
          <w:szCs w:val="21"/>
        </w:rPr>
        <w:t xml:space="preserve">, digunakan secara terbatas untuk membantu penyempurnaan bahasa akademik, penataan struktur penulisan, dan klarifikasi konsep umum dalam kajian pendidikan Islam. Seluruh konten yang dihasilkan oleh alat AI telah </w:t>
      </w:r>
      <w:r w:rsidRPr="005A5F6B">
        <w:rPr>
          <w:rStyle w:val="Strong"/>
          <w:rFonts w:ascii="Cambria" w:hAnsi="Cambria"/>
          <w:b w:val="0"/>
          <w:bCs w:val="0"/>
          <w:sz w:val="21"/>
          <w:szCs w:val="21"/>
        </w:rPr>
        <w:t>ditinjau, disunting, dan dimodifikasi secara kritis oleh penulis</w:t>
      </w:r>
      <w:r w:rsidRPr="005A5F6B">
        <w:rPr>
          <w:rFonts w:ascii="Cambria" w:hAnsi="Cambria"/>
          <w:b/>
          <w:bCs/>
          <w:sz w:val="21"/>
          <w:szCs w:val="21"/>
        </w:rPr>
        <w:t>,</w:t>
      </w:r>
      <w:r w:rsidRPr="005A5F6B">
        <w:rPr>
          <w:rFonts w:ascii="Cambria" w:hAnsi="Cambria"/>
          <w:sz w:val="21"/>
          <w:szCs w:val="21"/>
        </w:rPr>
        <w:t xml:space="preserve"> sehingga tanggung jawab penuh atas keakuratan, integritas akademik, dan substansi ilmiah artikel ini sepenuhnya berada pada penulis. Penggunaan GenAI tidak menggantikan proses analisis ilmiah, penalaran kritis, maupun sintesis literatur yang dilakukan oleh penulis. </w:t>
      </w:r>
      <w:r w:rsidR="00DA41A7" w:rsidRPr="005A5F6B">
        <w:rPr>
          <w:rFonts w:ascii="Cambria" w:hAnsi="Cambria" w:cs="Times New Roman"/>
          <w:sz w:val="20"/>
          <w:szCs w:val="20"/>
        </w:rPr>
        <w:t xml:space="preserve">Seluruh penggunaan Generative AI dalam artikel ini dilakukan oleh para penulis sesuai dengan </w:t>
      </w:r>
      <w:hyperlink r:id="rId15" w:history="1">
        <w:r w:rsidR="00DA41A7" w:rsidRPr="005A5F6B">
          <w:rPr>
            <w:rStyle w:val="Hyperlink"/>
            <w:rFonts w:ascii="Cambria" w:hAnsi="Cambria" w:cstheme="minorHAnsi"/>
            <w:sz w:val="21"/>
            <w:szCs w:val="21"/>
            <w:u w:val="none"/>
          </w:rPr>
          <w:t xml:space="preserve">JIKPI </w:t>
        </w:r>
        <w:r w:rsidR="00BC0A05" w:rsidRPr="005A5F6B">
          <w:rPr>
            <w:rStyle w:val="Hyperlink"/>
            <w:rFonts w:ascii="Cambria" w:hAnsi="Cambria" w:cstheme="minorHAnsi"/>
            <w:sz w:val="21"/>
            <w:szCs w:val="21"/>
            <w:u w:val="none"/>
          </w:rPr>
          <w:t xml:space="preserve">GenAI Tool Usage </w:t>
        </w:r>
        <w:r w:rsidR="00DA41A7" w:rsidRPr="005A5F6B">
          <w:rPr>
            <w:rStyle w:val="Hyperlink"/>
            <w:rFonts w:ascii="Cambria" w:hAnsi="Cambria" w:cstheme="minorHAnsi"/>
            <w:sz w:val="21"/>
            <w:szCs w:val="21"/>
            <w:u w:val="none"/>
          </w:rPr>
          <w:t>Policy</w:t>
        </w:r>
      </w:hyperlink>
      <w:r w:rsidR="00DA41A7" w:rsidRPr="005A5F6B">
        <w:rPr>
          <w:rFonts w:ascii="Cambria" w:hAnsi="Cambria" w:cs="Times New Roman"/>
          <w:sz w:val="20"/>
          <w:szCs w:val="20"/>
        </w:rPr>
        <w:t>, dan para penulis bertanggung jawab penuh atas orisinalitas, akurasi, dan integritas karya ini.</w:t>
      </w:r>
    </w:p>
    <w:p w14:paraId="210082D7" w14:textId="77777777" w:rsidR="00DA41A7" w:rsidRPr="005A5F6B" w:rsidRDefault="00DA41A7" w:rsidP="00CA09F8">
      <w:pPr>
        <w:tabs>
          <w:tab w:val="left" w:pos="567"/>
        </w:tabs>
        <w:spacing w:after="0" w:line="240" w:lineRule="auto"/>
        <w:rPr>
          <w:rFonts w:ascii="Cambria" w:hAnsi="Cambria" w:cstheme="minorHAnsi"/>
          <w:b/>
          <w:bCs/>
          <w:color w:val="006699"/>
        </w:rPr>
      </w:pPr>
    </w:p>
    <w:p w14:paraId="156362E2" w14:textId="6B9728AE" w:rsidR="00CA09F8" w:rsidRPr="005A5F6B" w:rsidRDefault="00DA41A7" w:rsidP="00CA09F8">
      <w:pPr>
        <w:tabs>
          <w:tab w:val="left" w:pos="567"/>
        </w:tabs>
        <w:spacing w:after="0" w:line="240" w:lineRule="auto"/>
        <w:rPr>
          <w:rFonts w:ascii="Cambria" w:hAnsi="Cambria" w:cstheme="minorHAnsi"/>
          <w:b/>
          <w:bCs/>
          <w:color w:val="006699"/>
        </w:rPr>
      </w:pPr>
      <w:r w:rsidRPr="005A5F6B">
        <w:rPr>
          <w:rFonts w:ascii="Cambria" w:hAnsi="Cambria" w:cstheme="minorHAnsi"/>
          <w:b/>
          <w:bCs/>
          <w:color w:val="006699"/>
        </w:rPr>
        <w:t>P</w:t>
      </w:r>
      <w:r w:rsidR="00F22EA8" w:rsidRPr="005A5F6B">
        <w:rPr>
          <w:rFonts w:ascii="Cambria" w:hAnsi="Cambria" w:cstheme="minorHAnsi"/>
          <w:b/>
          <w:bCs/>
          <w:color w:val="006699"/>
        </w:rPr>
        <w:t xml:space="preserve">ernyataan </w:t>
      </w:r>
      <w:bookmarkStart w:id="10" w:name="Konflik"/>
      <w:r w:rsidR="00F22EA8" w:rsidRPr="005A5F6B">
        <w:rPr>
          <w:rFonts w:ascii="Cambria" w:hAnsi="Cambria" w:cstheme="minorHAnsi"/>
          <w:b/>
          <w:bCs/>
          <w:color w:val="006699"/>
        </w:rPr>
        <w:t>Konflik</w:t>
      </w:r>
      <w:bookmarkEnd w:id="10"/>
      <w:r w:rsidR="00F22EA8" w:rsidRPr="005A5F6B">
        <w:rPr>
          <w:rFonts w:ascii="Cambria" w:hAnsi="Cambria" w:cstheme="minorHAnsi"/>
          <w:b/>
          <w:bCs/>
          <w:color w:val="006699"/>
        </w:rPr>
        <w:t xml:space="preserve"> Kepentingan</w:t>
      </w:r>
    </w:p>
    <w:p w14:paraId="20D5376B" w14:textId="77777777" w:rsidR="00CA09F8" w:rsidRPr="005A5F6B" w:rsidRDefault="00CA09F8" w:rsidP="00CA09F8">
      <w:pPr>
        <w:tabs>
          <w:tab w:val="left" w:pos="567"/>
        </w:tabs>
        <w:spacing w:after="0" w:line="240" w:lineRule="auto"/>
        <w:rPr>
          <w:rFonts w:ascii="Cambria" w:hAnsi="Cambria" w:cstheme="minorHAnsi"/>
          <w:b/>
          <w:bCs/>
          <w:sz w:val="10"/>
          <w:szCs w:val="10"/>
        </w:rPr>
      </w:pPr>
    </w:p>
    <w:p w14:paraId="2EBBCA01" w14:textId="3A7C501C" w:rsidR="00F50347" w:rsidRPr="005A5F6B" w:rsidRDefault="00F50347" w:rsidP="00DA040B">
      <w:pPr>
        <w:tabs>
          <w:tab w:val="left" w:pos="567"/>
        </w:tabs>
        <w:spacing w:after="0" w:line="240" w:lineRule="auto"/>
        <w:ind w:firstLine="426"/>
        <w:jc w:val="both"/>
        <w:rPr>
          <w:rFonts w:ascii="Cambria" w:hAnsi="Cambria" w:cstheme="minorHAnsi"/>
          <w:sz w:val="21"/>
          <w:szCs w:val="21"/>
        </w:rPr>
      </w:pPr>
      <w:bookmarkStart w:id="11" w:name="_Hlk200766413"/>
      <w:r w:rsidRPr="005A5F6B">
        <w:rPr>
          <w:rFonts w:ascii="Cambria" w:hAnsi="Cambria" w:cstheme="minorHAnsi"/>
          <w:sz w:val="21"/>
          <w:szCs w:val="21"/>
        </w:rPr>
        <w:t xml:space="preserve">Para penulis menyatakan </w:t>
      </w:r>
      <w:r w:rsidR="002C7C7B" w:rsidRPr="005A5F6B">
        <w:rPr>
          <w:rFonts w:ascii="Cambria" w:hAnsi="Cambria" w:cstheme="minorHAnsi"/>
          <w:sz w:val="21"/>
          <w:szCs w:val="21"/>
        </w:rPr>
        <w:t>penelitian ini tidak memiliki</w:t>
      </w:r>
      <w:r w:rsidRPr="005A5F6B">
        <w:rPr>
          <w:rFonts w:ascii="Cambria" w:hAnsi="Cambria" w:cstheme="minorHAnsi"/>
          <w:sz w:val="21"/>
          <w:szCs w:val="21"/>
        </w:rPr>
        <w:t xml:space="preserve"> potensi konflik kepentingan sehubungan dengan penelitian, kepenulisan, dan/atau publikasi artikel ini.</w:t>
      </w:r>
    </w:p>
    <w:bookmarkEnd w:id="11"/>
    <w:p w14:paraId="7CE534DE" w14:textId="77777777" w:rsidR="00CA09F8" w:rsidRPr="005A5F6B" w:rsidRDefault="00CA09F8" w:rsidP="00CA09F8">
      <w:pPr>
        <w:tabs>
          <w:tab w:val="left" w:pos="567"/>
        </w:tabs>
        <w:spacing w:after="0" w:line="240" w:lineRule="auto"/>
        <w:ind w:firstLine="426"/>
        <w:rPr>
          <w:rFonts w:ascii="Cambria" w:hAnsi="Cambria" w:cstheme="minorHAnsi"/>
          <w:sz w:val="21"/>
          <w:szCs w:val="21"/>
        </w:rPr>
      </w:pPr>
    </w:p>
    <w:p w14:paraId="002A15D3" w14:textId="77777777" w:rsidR="00CA09F8" w:rsidRPr="005A5F6B" w:rsidRDefault="00CA09F8" w:rsidP="006A6EC6">
      <w:pPr>
        <w:tabs>
          <w:tab w:val="left" w:pos="567"/>
        </w:tabs>
        <w:spacing w:after="0" w:line="240" w:lineRule="auto"/>
        <w:rPr>
          <w:rFonts w:ascii="Cambria" w:hAnsi="Cambria" w:cstheme="minorHAnsi"/>
          <w:b/>
          <w:bCs/>
          <w:color w:val="006699"/>
        </w:rPr>
      </w:pPr>
      <w:bookmarkStart w:id="12" w:name="REFERENSI"/>
      <w:r w:rsidRPr="005A5F6B">
        <w:rPr>
          <w:rFonts w:ascii="Cambria" w:hAnsi="Cambria" w:cstheme="minorHAnsi"/>
          <w:b/>
          <w:bCs/>
          <w:color w:val="006699"/>
        </w:rPr>
        <w:t>REFEREN</w:t>
      </w:r>
      <w:r w:rsidR="006A6EC6" w:rsidRPr="005A5F6B">
        <w:rPr>
          <w:rFonts w:ascii="Cambria" w:hAnsi="Cambria" w:cstheme="minorHAnsi"/>
          <w:b/>
          <w:bCs/>
          <w:color w:val="006699"/>
        </w:rPr>
        <w:t>SI</w:t>
      </w:r>
      <w:bookmarkEnd w:id="12"/>
    </w:p>
    <w:p w14:paraId="6993E5CA" w14:textId="77777777" w:rsidR="00CA09F8" w:rsidRPr="005A5F6B" w:rsidRDefault="00CA09F8" w:rsidP="00CA09F8">
      <w:pPr>
        <w:tabs>
          <w:tab w:val="left" w:pos="567"/>
        </w:tabs>
        <w:spacing w:after="0" w:line="240" w:lineRule="auto"/>
        <w:ind w:firstLine="426"/>
        <w:rPr>
          <w:rFonts w:ascii="Cambria" w:hAnsi="Cambria" w:cstheme="minorHAnsi"/>
          <w:sz w:val="10"/>
          <w:szCs w:val="10"/>
        </w:rPr>
      </w:pPr>
    </w:p>
    <w:p w14:paraId="29D8E163" w14:textId="4FC89D2B" w:rsidR="00A336E1" w:rsidRPr="005A5F6B" w:rsidRDefault="00A336E1" w:rsidP="00DA040B">
      <w:pPr>
        <w:tabs>
          <w:tab w:val="left" w:pos="567"/>
        </w:tabs>
        <w:spacing w:after="0" w:line="240" w:lineRule="auto"/>
        <w:ind w:left="426" w:hanging="426"/>
        <w:jc w:val="both"/>
        <w:rPr>
          <w:rFonts w:ascii="Cambria" w:hAnsi="Cambria" w:cstheme="minorHAnsi"/>
          <w:sz w:val="21"/>
          <w:szCs w:val="21"/>
        </w:rPr>
      </w:pPr>
      <w:bookmarkStart w:id="13" w:name="Amin"/>
      <w:r w:rsidRPr="005A5F6B">
        <w:rPr>
          <w:rFonts w:ascii="Cambria" w:hAnsi="Cambria"/>
        </w:rPr>
        <w:t>Amin</w:t>
      </w:r>
      <w:bookmarkEnd w:id="13"/>
      <w:r w:rsidRPr="005A5F6B">
        <w:rPr>
          <w:rFonts w:ascii="Cambria" w:hAnsi="Cambria"/>
        </w:rPr>
        <w:t>, H. (2024). Pemberdayaan teknologi dalam manajemen pendidikan pesantren: Studi kasus Pesantren 4.0. </w:t>
      </w:r>
      <w:r w:rsidRPr="005A5F6B">
        <w:rPr>
          <w:rFonts w:ascii="Cambria" w:hAnsi="Cambria"/>
          <w:i/>
          <w:iCs/>
        </w:rPr>
        <w:t>Raudhah Proud To Be Professionals: Jurnal Tarbiyah Islamiyah</w:t>
      </w:r>
      <w:r w:rsidRPr="005A5F6B">
        <w:rPr>
          <w:rFonts w:ascii="Cambria" w:hAnsi="Cambria"/>
        </w:rPr>
        <w:t>, </w:t>
      </w:r>
      <w:r w:rsidRPr="005A5F6B">
        <w:rPr>
          <w:rFonts w:ascii="Cambria" w:hAnsi="Cambria"/>
          <w:i/>
          <w:iCs/>
        </w:rPr>
        <w:t>9</w:t>
      </w:r>
      <w:r w:rsidRPr="005A5F6B">
        <w:rPr>
          <w:rFonts w:ascii="Cambria" w:hAnsi="Cambria"/>
        </w:rPr>
        <w:t xml:space="preserve">(2), 520-530. </w:t>
      </w:r>
      <w:hyperlink r:id="rId16" w:history="1">
        <w:r w:rsidR="00DA040B" w:rsidRPr="005A5F6B">
          <w:rPr>
            <w:rStyle w:val="Hyperlink"/>
            <w:rFonts w:ascii="Cambria" w:hAnsi="Cambria"/>
            <w:u w:val="none"/>
          </w:rPr>
          <w:t>https://doi.org/10.48094/raudhah.v9i2.745</w:t>
        </w:r>
      </w:hyperlink>
      <w:r w:rsidR="00DA040B" w:rsidRPr="005A5F6B">
        <w:rPr>
          <w:rFonts w:ascii="Cambria" w:hAnsi="Cambria"/>
        </w:rPr>
        <w:t xml:space="preserve"> </w:t>
      </w:r>
    </w:p>
    <w:p w14:paraId="004B5E92" w14:textId="133D6B5C" w:rsidR="00A336E1" w:rsidRPr="005A5F6B" w:rsidRDefault="00A336E1" w:rsidP="00A336E1">
      <w:pPr>
        <w:spacing w:after="0" w:line="240" w:lineRule="auto"/>
        <w:ind w:left="427" w:hangingChars="194" w:hanging="427"/>
        <w:jc w:val="both"/>
        <w:rPr>
          <w:rFonts w:ascii="Cambria" w:hAnsi="Cambria"/>
        </w:rPr>
      </w:pPr>
      <w:bookmarkStart w:id="14" w:name="Aprilianto"/>
      <w:r w:rsidRPr="005A5F6B">
        <w:rPr>
          <w:rFonts w:ascii="Cambria" w:hAnsi="Cambria"/>
        </w:rPr>
        <w:t>Aprilianto</w:t>
      </w:r>
      <w:bookmarkEnd w:id="14"/>
      <w:r w:rsidRPr="005A5F6B">
        <w:rPr>
          <w:rFonts w:ascii="Cambria" w:hAnsi="Cambria"/>
        </w:rPr>
        <w:t>, M. R., &amp; Rahmawati, M. (2025). Pengembangan Literasi Digital Sebagai Bagian Dari Inovasi Manajemen Pesantren. </w:t>
      </w:r>
      <w:r w:rsidRPr="005A5F6B">
        <w:rPr>
          <w:rFonts w:ascii="Cambria" w:hAnsi="Cambria"/>
          <w:i/>
          <w:iCs/>
        </w:rPr>
        <w:t>Zaheen: Jurnal Pendidikan, Agama Dan Budaya</w:t>
      </w:r>
      <w:r w:rsidRPr="005A5F6B">
        <w:rPr>
          <w:rFonts w:ascii="Cambria" w:hAnsi="Cambria"/>
        </w:rPr>
        <w:t>, </w:t>
      </w:r>
      <w:r w:rsidRPr="005A5F6B">
        <w:rPr>
          <w:rFonts w:ascii="Cambria" w:hAnsi="Cambria"/>
          <w:i/>
          <w:iCs/>
        </w:rPr>
        <w:t>1</w:t>
      </w:r>
      <w:r w:rsidRPr="005A5F6B">
        <w:rPr>
          <w:rFonts w:ascii="Cambria" w:hAnsi="Cambria"/>
        </w:rPr>
        <w:t xml:space="preserve">(1), 109-126. </w:t>
      </w:r>
      <w:hyperlink r:id="rId17" w:history="1">
        <w:r w:rsidR="00DA040B" w:rsidRPr="005A5F6B">
          <w:rPr>
            <w:rStyle w:val="Hyperlink"/>
            <w:rFonts w:ascii="Cambria" w:hAnsi="Cambria"/>
            <w:u w:val="none"/>
          </w:rPr>
          <w:t>https://jurnalinspirasimodern.com/index.php/Zaheen/article/view/77</w:t>
        </w:r>
      </w:hyperlink>
      <w:r w:rsidR="00DA040B" w:rsidRPr="005A5F6B">
        <w:rPr>
          <w:rFonts w:ascii="Cambria" w:hAnsi="Cambria"/>
        </w:rPr>
        <w:t xml:space="preserve"> </w:t>
      </w:r>
    </w:p>
    <w:p w14:paraId="6677C514" w14:textId="7A19974C" w:rsidR="00A336E1" w:rsidRPr="005A5F6B" w:rsidRDefault="00A336E1" w:rsidP="00A336E1">
      <w:pPr>
        <w:spacing w:after="0" w:line="240" w:lineRule="auto"/>
        <w:ind w:left="427" w:hangingChars="194" w:hanging="427"/>
        <w:jc w:val="both"/>
        <w:rPr>
          <w:rFonts w:ascii="Cambria" w:hAnsi="Cambria"/>
        </w:rPr>
      </w:pPr>
      <w:bookmarkStart w:id="15" w:name="Azizah"/>
      <w:r w:rsidRPr="005A5F6B">
        <w:rPr>
          <w:rFonts w:ascii="Cambria" w:hAnsi="Cambria"/>
        </w:rPr>
        <w:t>Azizah</w:t>
      </w:r>
      <w:bookmarkEnd w:id="15"/>
      <w:r w:rsidRPr="005A5F6B">
        <w:rPr>
          <w:rFonts w:ascii="Cambria" w:hAnsi="Cambria"/>
        </w:rPr>
        <w:t>, R. N. N. (2024). Krisis Pembentukan Sumber Daya Manusia Di Pesantren: Mengatasi Kesenjangan Kualitas Di Era Digital Melalui Solusi Adaptif. </w:t>
      </w:r>
      <w:r w:rsidRPr="005A5F6B">
        <w:rPr>
          <w:rFonts w:ascii="Cambria" w:hAnsi="Cambria"/>
          <w:i/>
          <w:iCs/>
        </w:rPr>
        <w:t>An Najah (Jurnal Pendidikan Islam Dan Sosial Keagamaan)</w:t>
      </w:r>
      <w:r w:rsidRPr="005A5F6B">
        <w:rPr>
          <w:rFonts w:ascii="Cambria" w:hAnsi="Cambria"/>
        </w:rPr>
        <w:t>, </w:t>
      </w:r>
      <w:r w:rsidRPr="005A5F6B">
        <w:rPr>
          <w:rFonts w:ascii="Cambria" w:hAnsi="Cambria"/>
          <w:i/>
          <w:iCs/>
        </w:rPr>
        <w:t>3</w:t>
      </w:r>
      <w:r w:rsidRPr="005A5F6B">
        <w:rPr>
          <w:rFonts w:ascii="Cambria" w:hAnsi="Cambria"/>
        </w:rPr>
        <w:t xml:space="preserve">(6), 392-406. </w:t>
      </w:r>
      <w:hyperlink r:id="rId18" w:history="1">
        <w:r w:rsidR="00DA040B" w:rsidRPr="005A5F6B">
          <w:rPr>
            <w:rStyle w:val="Hyperlink"/>
            <w:rFonts w:ascii="Cambria" w:hAnsi="Cambria"/>
            <w:u w:val="none"/>
          </w:rPr>
          <w:t>https://journal.nabest.id/index.php/annajah/article/view/413</w:t>
        </w:r>
      </w:hyperlink>
      <w:r w:rsidR="00DA040B" w:rsidRPr="005A5F6B">
        <w:rPr>
          <w:rFonts w:ascii="Cambria" w:hAnsi="Cambria"/>
        </w:rPr>
        <w:t xml:space="preserve"> </w:t>
      </w:r>
    </w:p>
    <w:p w14:paraId="1BD07965" w14:textId="6FCDAEF5" w:rsidR="00A336E1" w:rsidRPr="005A5F6B" w:rsidRDefault="00A336E1" w:rsidP="00A336E1">
      <w:pPr>
        <w:spacing w:after="0" w:line="240" w:lineRule="auto"/>
        <w:ind w:left="427" w:hangingChars="194" w:hanging="427"/>
        <w:jc w:val="both"/>
        <w:rPr>
          <w:rFonts w:ascii="Cambria" w:hAnsi="Cambria"/>
        </w:rPr>
      </w:pPr>
      <w:bookmarkStart w:id="16" w:name="Dani"/>
      <w:r w:rsidRPr="005A5F6B">
        <w:rPr>
          <w:rFonts w:ascii="Cambria" w:hAnsi="Cambria"/>
        </w:rPr>
        <w:t>Dani</w:t>
      </w:r>
      <w:bookmarkEnd w:id="16"/>
      <w:r w:rsidRPr="005A5F6B">
        <w:rPr>
          <w:rFonts w:ascii="Cambria" w:hAnsi="Cambria"/>
        </w:rPr>
        <w:t>, M. I. (2025). Strategi Kyai (Ustadz) dalam Meningkatkan Minat Santri Belajar Kitab Kuning di Pondok Pesantren. </w:t>
      </w:r>
      <w:r w:rsidRPr="005A5F6B">
        <w:rPr>
          <w:rFonts w:ascii="Cambria" w:hAnsi="Cambria"/>
          <w:i/>
          <w:iCs/>
        </w:rPr>
        <w:t>Indonesian Journal of Research in Islamic Studies</w:t>
      </w:r>
      <w:r w:rsidRPr="005A5F6B">
        <w:rPr>
          <w:rFonts w:ascii="Cambria" w:hAnsi="Cambria"/>
        </w:rPr>
        <w:t>, </w:t>
      </w:r>
      <w:r w:rsidRPr="005A5F6B">
        <w:rPr>
          <w:rFonts w:ascii="Cambria" w:hAnsi="Cambria"/>
          <w:i/>
          <w:iCs/>
        </w:rPr>
        <w:t>2</w:t>
      </w:r>
      <w:r w:rsidRPr="005A5F6B">
        <w:rPr>
          <w:rFonts w:ascii="Cambria" w:hAnsi="Cambria"/>
        </w:rPr>
        <w:t xml:space="preserve">(3), 127-136. </w:t>
      </w:r>
      <w:hyperlink r:id="rId19" w:history="1">
        <w:r w:rsidR="00DA040B" w:rsidRPr="005A5F6B">
          <w:rPr>
            <w:rStyle w:val="Hyperlink"/>
            <w:rFonts w:ascii="Cambria" w:hAnsi="Cambria"/>
            <w:u w:val="none"/>
          </w:rPr>
          <w:t>https://doi.org/10.64420/ijris.v2i3.390</w:t>
        </w:r>
      </w:hyperlink>
      <w:r w:rsidR="00DA040B" w:rsidRPr="005A5F6B">
        <w:rPr>
          <w:rFonts w:ascii="Cambria" w:hAnsi="Cambria"/>
        </w:rPr>
        <w:t xml:space="preserve"> </w:t>
      </w:r>
    </w:p>
    <w:p w14:paraId="27CDD37C" w14:textId="4E881DD8" w:rsidR="00A336E1" w:rsidRPr="005A5F6B" w:rsidRDefault="00A336E1" w:rsidP="00A336E1">
      <w:pPr>
        <w:spacing w:after="0" w:line="240" w:lineRule="auto"/>
        <w:ind w:left="427" w:hangingChars="194" w:hanging="427"/>
        <w:jc w:val="both"/>
        <w:rPr>
          <w:rFonts w:ascii="Cambria" w:hAnsi="Cambria"/>
        </w:rPr>
      </w:pPr>
      <w:bookmarkStart w:id="17" w:name="Hafidah"/>
      <w:r w:rsidRPr="005A5F6B">
        <w:rPr>
          <w:rFonts w:ascii="Cambria" w:hAnsi="Cambria"/>
        </w:rPr>
        <w:t>Hafidah</w:t>
      </w:r>
      <w:bookmarkEnd w:id="17"/>
      <w:r w:rsidRPr="005A5F6B">
        <w:rPr>
          <w:rFonts w:ascii="Cambria" w:hAnsi="Cambria"/>
        </w:rPr>
        <w:t>, M., &amp; Syarifin, A. (2024). The Use of Problem Based-Learning (PBL) Model to Improve Islamic Religious Education Learning Outcomes for Students at SDN 58 Bengkulu Selatan. </w:t>
      </w:r>
      <w:r w:rsidRPr="005A5F6B">
        <w:rPr>
          <w:rFonts w:ascii="Cambria" w:hAnsi="Cambria"/>
          <w:i/>
          <w:iCs/>
        </w:rPr>
        <w:t>Jurnal Indonesia Pendidikan Profesi Guru</w:t>
      </w:r>
      <w:r w:rsidRPr="005A5F6B">
        <w:rPr>
          <w:rFonts w:ascii="Cambria" w:hAnsi="Cambria"/>
        </w:rPr>
        <w:t>, </w:t>
      </w:r>
      <w:r w:rsidRPr="005A5F6B">
        <w:rPr>
          <w:rFonts w:ascii="Cambria" w:hAnsi="Cambria"/>
          <w:i/>
          <w:iCs/>
        </w:rPr>
        <w:t>1</w:t>
      </w:r>
      <w:r w:rsidRPr="005A5F6B">
        <w:rPr>
          <w:rFonts w:ascii="Cambria" w:hAnsi="Cambria"/>
        </w:rPr>
        <w:t xml:space="preserve">(2), 46-54. </w:t>
      </w:r>
      <w:hyperlink r:id="rId20" w:history="1">
        <w:r w:rsidR="00DA040B" w:rsidRPr="005A5F6B">
          <w:rPr>
            <w:rStyle w:val="Hyperlink"/>
            <w:rFonts w:ascii="Cambria" w:hAnsi="Cambria"/>
            <w:u w:val="none"/>
          </w:rPr>
          <w:t>https://doi.org/10.64420/jippg.v1i2.242</w:t>
        </w:r>
      </w:hyperlink>
      <w:r w:rsidR="00DA040B" w:rsidRPr="005A5F6B">
        <w:rPr>
          <w:rFonts w:ascii="Cambria" w:hAnsi="Cambria"/>
        </w:rPr>
        <w:t xml:space="preserve"> </w:t>
      </w:r>
    </w:p>
    <w:p w14:paraId="1E3713F1" w14:textId="24A07E2F" w:rsidR="00A336E1" w:rsidRPr="005A5F6B" w:rsidRDefault="00A336E1" w:rsidP="00A336E1">
      <w:pPr>
        <w:spacing w:after="0" w:line="240" w:lineRule="auto"/>
        <w:ind w:left="427" w:hangingChars="194" w:hanging="427"/>
        <w:jc w:val="both"/>
        <w:rPr>
          <w:rFonts w:ascii="Cambria" w:hAnsi="Cambria"/>
        </w:rPr>
      </w:pPr>
      <w:bookmarkStart w:id="18" w:name="Haiffahningrum"/>
      <w:r w:rsidRPr="005A5F6B">
        <w:rPr>
          <w:rFonts w:ascii="Cambria" w:hAnsi="Cambria"/>
        </w:rPr>
        <w:lastRenderedPageBreak/>
        <w:t>Haiffahningrum</w:t>
      </w:r>
      <w:bookmarkEnd w:id="18"/>
      <w:r w:rsidRPr="005A5F6B">
        <w:rPr>
          <w:rFonts w:ascii="Cambria" w:hAnsi="Cambria"/>
        </w:rPr>
        <w:t>, D. N., &amp; Satiningsih, S. (2022). Pengalaman penyesuaian diri bagi santri baru di lingkungan pesantren X: Studi fenomenologi. </w:t>
      </w:r>
      <w:r w:rsidRPr="005A5F6B">
        <w:rPr>
          <w:rFonts w:ascii="Cambria" w:hAnsi="Cambria"/>
          <w:i/>
          <w:iCs/>
        </w:rPr>
        <w:t>Character Jurnal Penelitian Psikologi</w:t>
      </w:r>
      <w:r w:rsidRPr="005A5F6B">
        <w:rPr>
          <w:rFonts w:ascii="Cambria" w:hAnsi="Cambria"/>
        </w:rPr>
        <w:t>, </w:t>
      </w:r>
      <w:r w:rsidRPr="005A5F6B">
        <w:rPr>
          <w:rFonts w:ascii="Cambria" w:hAnsi="Cambria"/>
          <w:i/>
          <w:iCs/>
        </w:rPr>
        <w:t>9</w:t>
      </w:r>
      <w:r w:rsidRPr="005A5F6B">
        <w:rPr>
          <w:rFonts w:ascii="Cambria" w:hAnsi="Cambria"/>
        </w:rPr>
        <w:t xml:space="preserve">(7), 1-13. </w:t>
      </w:r>
      <w:hyperlink r:id="rId21" w:history="1">
        <w:r w:rsidR="00DA040B" w:rsidRPr="005A5F6B">
          <w:rPr>
            <w:rStyle w:val="Hyperlink"/>
            <w:rFonts w:ascii="Cambria" w:hAnsi="Cambria"/>
            <w:u w:val="none"/>
          </w:rPr>
          <w:t>https://doi.org/10.26740/cjpp.v9i7.47819</w:t>
        </w:r>
      </w:hyperlink>
      <w:r w:rsidR="00DA040B" w:rsidRPr="005A5F6B">
        <w:rPr>
          <w:rFonts w:ascii="Cambria" w:hAnsi="Cambria"/>
        </w:rPr>
        <w:t xml:space="preserve"> </w:t>
      </w:r>
    </w:p>
    <w:p w14:paraId="4204BA80" w14:textId="38C9EE80" w:rsidR="00A336E1" w:rsidRPr="005A5F6B" w:rsidRDefault="00A336E1" w:rsidP="00A336E1">
      <w:pPr>
        <w:spacing w:after="0" w:line="240" w:lineRule="auto"/>
        <w:ind w:left="427" w:hangingChars="194" w:hanging="427"/>
        <w:jc w:val="both"/>
        <w:rPr>
          <w:rFonts w:ascii="Cambria" w:hAnsi="Cambria"/>
        </w:rPr>
      </w:pPr>
      <w:bookmarkStart w:id="19" w:name="Hajar"/>
      <w:r w:rsidRPr="005A5F6B">
        <w:rPr>
          <w:rFonts w:ascii="Cambria" w:hAnsi="Cambria"/>
        </w:rPr>
        <w:t>Hajar</w:t>
      </w:r>
      <w:bookmarkEnd w:id="19"/>
      <w:r w:rsidRPr="005A5F6B">
        <w:rPr>
          <w:rFonts w:ascii="Cambria" w:hAnsi="Cambria"/>
        </w:rPr>
        <w:t>, S., Risalahwati, D. S., &amp; Muttaqin, M. S. (2024). Inovasi Blanded Learning Mengabungkan Pembelajaran Konvensional dan Teknologi Untuk Meningkatkan Hasil Belajar. </w:t>
      </w:r>
      <w:r w:rsidRPr="005A5F6B">
        <w:rPr>
          <w:rFonts w:ascii="Cambria" w:hAnsi="Cambria"/>
          <w:i/>
          <w:iCs/>
        </w:rPr>
        <w:t>Novara: Nusantara Education and Innovation Journal</w:t>
      </w:r>
      <w:r w:rsidRPr="005A5F6B">
        <w:rPr>
          <w:rFonts w:ascii="Cambria" w:hAnsi="Cambria"/>
        </w:rPr>
        <w:t>, </w:t>
      </w:r>
      <w:r w:rsidRPr="005A5F6B">
        <w:rPr>
          <w:rFonts w:ascii="Cambria" w:hAnsi="Cambria"/>
          <w:i/>
          <w:iCs/>
        </w:rPr>
        <w:t>1</w:t>
      </w:r>
      <w:r w:rsidRPr="005A5F6B">
        <w:rPr>
          <w:rFonts w:ascii="Cambria" w:hAnsi="Cambria"/>
        </w:rPr>
        <w:t xml:space="preserve">(2), 67-81. </w:t>
      </w:r>
      <w:hyperlink r:id="rId22" w:history="1">
        <w:r w:rsidR="00DA040B" w:rsidRPr="005A5F6B">
          <w:rPr>
            <w:rStyle w:val="Hyperlink"/>
            <w:rFonts w:ascii="Cambria" w:hAnsi="Cambria"/>
            <w:u w:val="none"/>
          </w:rPr>
          <w:t>https://doi.org/10.64093/novara.v1i2.326</w:t>
        </w:r>
      </w:hyperlink>
      <w:r w:rsidR="00DA040B" w:rsidRPr="005A5F6B">
        <w:rPr>
          <w:rFonts w:ascii="Cambria" w:hAnsi="Cambria"/>
        </w:rPr>
        <w:t xml:space="preserve"> </w:t>
      </w:r>
    </w:p>
    <w:p w14:paraId="4A7391F2" w14:textId="06743954" w:rsidR="00A336E1" w:rsidRPr="005A5F6B" w:rsidRDefault="00A336E1" w:rsidP="00A336E1">
      <w:pPr>
        <w:spacing w:after="0" w:line="240" w:lineRule="auto"/>
        <w:ind w:leftChars="1" w:left="424" w:hangingChars="201" w:hanging="422"/>
        <w:jc w:val="both"/>
        <w:rPr>
          <w:rFonts w:ascii="Cambria" w:eastAsia="Times New Roman" w:hAnsi="Cambria" w:cs="Times New Roman"/>
          <w:sz w:val="21"/>
          <w:szCs w:val="21"/>
        </w:rPr>
      </w:pPr>
      <w:bookmarkStart w:id="20" w:name="Hakim"/>
      <w:r w:rsidRPr="005A5F6B">
        <w:rPr>
          <w:rFonts w:ascii="Cambria" w:eastAsia="Times New Roman" w:hAnsi="Cambria" w:cs="Times New Roman"/>
          <w:sz w:val="21"/>
          <w:szCs w:val="21"/>
        </w:rPr>
        <w:t>Hakim</w:t>
      </w:r>
      <w:bookmarkEnd w:id="20"/>
      <w:r w:rsidRPr="005A5F6B">
        <w:rPr>
          <w:rFonts w:ascii="Cambria" w:eastAsia="Times New Roman" w:hAnsi="Cambria" w:cs="Times New Roman"/>
          <w:sz w:val="21"/>
          <w:szCs w:val="21"/>
        </w:rPr>
        <w:t>, L. (2020). Digitalisasi Pembelajaran di Pesantren: Tantangan dan Peluang di Era Revolusi Industri 4.0. Jurnal Pendidikan Islam dan Teknologi, 8(2), 50–60.</w:t>
      </w:r>
      <w:r w:rsidR="00DA040B" w:rsidRPr="005A5F6B">
        <w:rPr>
          <w:rFonts w:ascii="Cambria" w:eastAsia="Times New Roman" w:hAnsi="Cambria" w:cs="Times New Roman"/>
          <w:sz w:val="21"/>
          <w:szCs w:val="21"/>
        </w:rPr>
        <w:t xml:space="preserve"> </w:t>
      </w:r>
    </w:p>
    <w:p w14:paraId="4EB2DBC3" w14:textId="76EA893A" w:rsidR="00A336E1" w:rsidRPr="005A5F6B" w:rsidRDefault="00A336E1" w:rsidP="00A336E1">
      <w:pPr>
        <w:spacing w:after="0" w:line="240" w:lineRule="auto"/>
        <w:ind w:left="427" w:hangingChars="194" w:hanging="427"/>
        <w:jc w:val="both"/>
        <w:rPr>
          <w:rFonts w:ascii="Cambria" w:hAnsi="Cambria"/>
        </w:rPr>
      </w:pPr>
      <w:bookmarkStart w:id="21" w:name="Hamdana"/>
      <w:r w:rsidRPr="005A5F6B">
        <w:rPr>
          <w:rFonts w:ascii="Cambria" w:hAnsi="Cambria"/>
        </w:rPr>
        <w:t>Hamdana</w:t>
      </w:r>
      <w:bookmarkEnd w:id="21"/>
      <w:r w:rsidRPr="005A5F6B">
        <w:rPr>
          <w:rFonts w:ascii="Cambria" w:hAnsi="Cambria"/>
        </w:rPr>
        <w:t>, A. P., &amp; Donna, S. R. (2024). Financial Management in Islamic Boarding Schools (Pesantren). </w:t>
      </w:r>
      <w:r w:rsidRPr="005A5F6B">
        <w:rPr>
          <w:rFonts w:ascii="Cambria" w:hAnsi="Cambria"/>
          <w:i/>
          <w:iCs/>
        </w:rPr>
        <w:t>Indonesian Journal of Research in Islamic Studies</w:t>
      </w:r>
      <w:r w:rsidRPr="005A5F6B">
        <w:rPr>
          <w:rFonts w:ascii="Cambria" w:hAnsi="Cambria"/>
        </w:rPr>
        <w:t>, </w:t>
      </w:r>
      <w:r w:rsidRPr="005A5F6B">
        <w:rPr>
          <w:rFonts w:ascii="Cambria" w:hAnsi="Cambria"/>
          <w:i/>
          <w:iCs/>
        </w:rPr>
        <w:t>1</w:t>
      </w:r>
      <w:r w:rsidRPr="005A5F6B">
        <w:rPr>
          <w:rFonts w:ascii="Cambria" w:hAnsi="Cambria"/>
        </w:rPr>
        <w:t xml:space="preserve">(2), 58-64. </w:t>
      </w:r>
      <w:hyperlink r:id="rId23" w:history="1">
        <w:r w:rsidR="00DA040B" w:rsidRPr="005A5F6B">
          <w:rPr>
            <w:rStyle w:val="Hyperlink"/>
            <w:rFonts w:ascii="Cambria" w:hAnsi="Cambria"/>
            <w:u w:val="none"/>
          </w:rPr>
          <w:t>https://doi.org/10.64420/ijris.v1i2.215</w:t>
        </w:r>
      </w:hyperlink>
      <w:r w:rsidR="00DA040B" w:rsidRPr="005A5F6B">
        <w:rPr>
          <w:rFonts w:ascii="Cambria" w:hAnsi="Cambria"/>
        </w:rPr>
        <w:t xml:space="preserve"> </w:t>
      </w:r>
    </w:p>
    <w:p w14:paraId="3EA5A26E" w14:textId="2527D35D" w:rsidR="00A336E1" w:rsidRPr="005A5F6B" w:rsidRDefault="00A336E1" w:rsidP="00A336E1">
      <w:pPr>
        <w:spacing w:after="0" w:line="240" w:lineRule="auto"/>
        <w:ind w:left="427" w:hangingChars="194" w:hanging="427"/>
        <w:jc w:val="both"/>
        <w:rPr>
          <w:rFonts w:ascii="Cambria" w:hAnsi="Cambria"/>
        </w:rPr>
      </w:pPr>
      <w:bookmarkStart w:id="22" w:name="Hasna"/>
      <w:r w:rsidRPr="005A5F6B">
        <w:rPr>
          <w:rFonts w:ascii="Cambria" w:hAnsi="Cambria"/>
        </w:rPr>
        <w:t>Hasna</w:t>
      </w:r>
      <w:bookmarkEnd w:id="22"/>
      <w:r w:rsidRPr="005A5F6B">
        <w:rPr>
          <w:rFonts w:ascii="Cambria" w:hAnsi="Cambria"/>
        </w:rPr>
        <w:t>, K. L., Salsabila, M. W., &amp; Hibatullah, D. F. A. I. (2025). Strategi Adaptasi Pesantren Salaf dalam Menghadapi Era Society 5.0: Studi pada Pondok Pesantren di Banyuwangi. </w:t>
      </w:r>
      <w:r w:rsidRPr="005A5F6B">
        <w:rPr>
          <w:rFonts w:ascii="Cambria" w:hAnsi="Cambria"/>
          <w:i/>
          <w:iCs/>
        </w:rPr>
        <w:t>Al-Marsus: Jurnal Manajemen Pendidikan Islam</w:t>
      </w:r>
      <w:r w:rsidRPr="005A5F6B">
        <w:rPr>
          <w:rFonts w:ascii="Cambria" w:hAnsi="Cambria"/>
        </w:rPr>
        <w:t>, </w:t>
      </w:r>
      <w:r w:rsidRPr="005A5F6B">
        <w:rPr>
          <w:rFonts w:ascii="Cambria" w:hAnsi="Cambria"/>
          <w:i/>
          <w:iCs/>
        </w:rPr>
        <w:t>3</w:t>
      </w:r>
      <w:r w:rsidRPr="005A5F6B">
        <w:rPr>
          <w:rFonts w:ascii="Cambria" w:hAnsi="Cambria"/>
        </w:rPr>
        <w:t xml:space="preserve">(1), 41-52. </w:t>
      </w:r>
      <w:hyperlink r:id="rId24" w:history="1">
        <w:r w:rsidR="00DA040B" w:rsidRPr="005A5F6B">
          <w:rPr>
            <w:rStyle w:val="Hyperlink"/>
            <w:rFonts w:ascii="Cambria" w:hAnsi="Cambria"/>
            <w:u w:val="none"/>
          </w:rPr>
          <w:t>https://doi.org/10.30983/al-marsus.v3i1.9660</w:t>
        </w:r>
      </w:hyperlink>
      <w:r w:rsidR="00DA040B" w:rsidRPr="005A5F6B">
        <w:rPr>
          <w:rFonts w:ascii="Cambria" w:hAnsi="Cambria"/>
        </w:rPr>
        <w:t xml:space="preserve"> </w:t>
      </w:r>
    </w:p>
    <w:p w14:paraId="73552096" w14:textId="7890E887" w:rsidR="00A336E1" w:rsidRPr="005A5F6B" w:rsidRDefault="00A336E1" w:rsidP="00A336E1">
      <w:pPr>
        <w:spacing w:after="0" w:line="240" w:lineRule="auto"/>
        <w:ind w:left="427" w:hangingChars="194" w:hanging="427"/>
        <w:jc w:val="both"/>
        <w:rPr>
          <w:rFonts w:ascii="Cambria" w:hAnsi="Cambria"/>
        </w:rPr>
      </w:pPr>
      <w:bookmarkStart w:id="23" w:name="Hidayat"/>
      <w:r w:rsidRPr="005A5F6B">
        <w:rPr>
          <w:rFonts w:ascii="Cambria" w:hAnsi="Cambria"/>
        </w:rPr>
        <w:t>Hidayat</w:t>
      </w:r>
      <w:bookmarkEnd w:id="23"/>
      <w:r w:rsidRPr="005A5F6B">
        <w:rPr>
          <w:rFonts w:ascii="Cambria" w:hAnsi="Cambria"/>
        </w:rPr>
        <w:t>, A., Taufiq, A., &amp; Rahmawati, S. (2025). Penguatan literasi digital guru pesantren melalui edukasi media pembelajaran interaktif dengan google site dan PhET: Meningkatkan keterampilan mengajar dalam konteks pendidikan pesantren. </w:t>
      </w:r>
      <w:r w:rsidRPr="005A5F6B">
        <w:rPr>
          <w:rFonts w:ascii="Cambria" w:hAnsi="Cambria"/>
          <w:i/>
          <w:iCs/>
        </w:rPr>
        <w:t>Jurnal Pembelajaran Pemberdayaan Masyarakat (JP2M)</w:t>
      </w:r>
      <w:r w:rsidRPr="005A5F6B">
        <w:rPr>
          <w:rFonts w:ascii="Cambria" w:hAnsi="Cambria"/>
        </w:rPr>
        <w:t>, </w:t>
      </w:r>
      <w:r w:rsidRPr="005A5F6B">
        <w:rPr>
          <w:rFonts w:ascii="Cambria" w:hAnsi="Cambria"/>
          <w:i/>
          <w:iCs/>
        </w:rPr>
        <w:t>6</w:t>
      </w:r>
      <w:r w:rsidRPr="005A5F6B">
        <w:rPr>
          <w:rFonts w:ascii="Cambria" w:hAnsi="Cambria"/>
        </w:rPr>
        <w:t xml:space="preserve">(2), 420-430. </w:t>
      </w:r>
      <w:hyperlink r:id="rId25" w:history="1">
        <w:r w:rsidR="00DA040B" w:rsidRPr="005A5F6B">
          <w:rPr>
            <w:rStyle w:val="Hyperlink"/>
            <w:rFonts w:ascii="Cambria" w:hAnsi="Cambria"/>
            <w:u w:val="none"/>
          </w:rPr>
          <w:t>https://doi.org/10.33474/jp2m.v6i2.23449</w:t>
        </w:r>
      </w:hyperlink>
      <w:r w:rsidR="00DA040B" w:rsidRPr="005A5F6B">
        <w:rPr>
          <w:rFonts w:ascii="Cambria" w:hAnsi="Cambria"/>
        </w:rPr>
        <w:t xml:space="preserve"> </w:t>
      </w:r>
    </w:p>
    <w:p w14:paraId="23D01766" w14:textId="7D9F5A69" w:rsidR="00A336E1" w:rsidRPr="005A5F6B" w:rsidRDefault="00A336E1" w:rsidP="00A336E1">
      <w:pPr>
        <w:spacing w:after="0" w:line="240" w:lineRule="auto"/>
        <w:ind w:left="427" w:hangingChars="194" w:hanging="427"/>
        <w:jc w:val="both"/>
        <w:rPr>
          <w:rFonts w:ascii="Cambria" w:hAnsi="Cambria"/>
        </w:rPr>
      </w:pPr>
      <w:bookmarkStart w:id="24" w:name="Imamuddin"/>
      <w:r w:rsidRPr="005A5F6B">
        <w:rPr>
          <w:rFonts w:ascii="Cambria" w:hAnsi="Cambria"/>
        </w:rPr>
        <w:t>Imamuddin</w:t>
      </w:r>
      <w:bookmarkEnd w:id="24"/>
      <w:r w:rsidRPr="005A5F6B">
        <w:rPr>
          <w:rFonts w:ascii="Cambria" w:hAnsi="Cambria"/>
        </w:rPr>
        <w:t>, T. (2025). Transformasi Kurikulum Pesantren: Studi Literatur tentang Pengembangan Pendidikan Islam Berbasis Kebutuhan Zaman. </w:t>
      </w:r>
      <w:r w:rsidRPr="005A5F6B">
        <w:rPr>
          <w:rFonts w:ascii="Cambria" w:hAnsi="Cambria"/>
          <w:i/>
          <w:iCs/>
        </w:rPr>
        <w:t>Tarbiyah Islamiah: Jurnal Inovasi Pendidikan Islam</w:t>
      </w:r>
      <w:r w:rsidRPr="005A5F6B">
        <w:rPr>
          <w:rFonts w:ascii="Cambria" w:hAnsi="Cambria"/>
        </w:rPr>
        <w:t>, </w:t>
      </w:r>
      <w:r w:rsidRPr="005A5F6B">
        <w:rPr>
          <w:rFonts w:ascii="Cambria" w:hAnsi="Cambria"/>
          <w:i/>
          <w:iCs/>
        </w:rPr>
        <w:t>1</w:t>
      </w:r>
      <w:r w:rsidRPr="005A5F6B">
        <w:rPr>
          <w:rFonts w:ascii="Cambria" w:hAnsi="Cambria"/>
        </w:rPr>
        <w:t xml:space="preserve">(1), 1-10. </w:t>
      </w:r>
      <w:hyperlink r:id="rId26" w:history="1">
        <w:r w:rsidR="00DA040B" w:rsidRPr="005A5F6B">
          <w:rPr>
            <w:rStyle w:val="Hyperlink"/>
            <w:rFonts w:ascii="Cambria" w:hAnsi="Cambria"/>
            <w:u w:val="none"/>
          </w:rPr>
          <w:t>https://doi.org/10.52615/tijipi.v1i1.8</w:t>
        </w:r>
      </w:hyperlink>
      <w:r w:rsidR="00DA040B" w:rsidRPr="005A5F6B">
        <w:rPr>
          <w:rFonts w:ascii="Cambria" w:hAnsi="Cambria"/>
        </w:rPr>
        <w:t xml:space="preserve"> </w:t>
      </w:r>
    </w:p>
    <w:p w14:paraId="011E761B" w14:textId="041B3996" w:rsidR="00A336E1" w:rsidRPr="005A5F6B" w:rsidRDefault="00A336E1" w:rsidP="00A336E1">
      <w:pPr>
        <w:spacing w:after="0" w:line="240" w:lineRule="auto"/>
        <w:ind w:left="427" w:hangingChars="194" w:hanging="427"/>
        <w:jc w:val="both"/>
        <w:rPr>
          <w:rFonts w:ascii="Cambria" w:hAnsi="Cambria"/>
        </w:rPr>
      </w:pPr>
      <w:bookmarkStart w:id="25" w:name="Limbong"/>
      <w:r w:rsidRPr="005A5F6B">
        <w:rPr>
          <w:rFonts w:ascii="Cambria" w:hAnsi="Cambria"/>
        </w:rPr>
        <w:t>Limbong</w:t>
      </w:r>
      <w:bookmarkEnd w:id="25"/>
      <w:r w:rsidRPr="005A5F6B">
        <w:rPr>
          <w:rFonts w:ascii="Cambria" w:hAnsi="Cambria"/>
        </w:rPr>
        <w:t>, K. N., Stefani, S., Atikah, N., Hasibuan, S. D., &amp; Nurbaiti, N. (2025). Etika Digitaldan Keamanan Data salam Pemanfaatan Teknologi Informasi di Era Transformasi Digital. </w:t>
      </w:r>
      <w:r w:rsidRPr="005A5F6B">
        <w:rPr>
          <w:rFonts w:ascii="Cambria" w:hAnsi="Cambria"/>
          <w:i/>
          <w:iCs/>
        </w:rPr>
        <w:t>Current Research on Practice Economics and Sharia Finance (CAPITAL)</w:t>
      </w:r>
      <w:r w:rsidRPr="005A5F6B">
        <w:rPr>
          <w:rFonts w:ascii="Cambria" w:hAnsi="Cambria"/>
        </w:rPr>
        <w:t>, </w:t>
      </w:r>
      <w:r w:rsidRPr="005A5F6B">
        <w:rPr>
          <w:rFonts w:ascii="Cambria" w:hAnsi="Cambria"/>
          <w:i/>
          <w:iCs/>
        </w:rPr>
        <w:t>3</w:t>
      </w:r>
      <w:r w:rsidRPr="005A5F6B">
        <w:rPr>
          <w:rFonts w:ascii="Cambria" w:hAnsi="Cambria"/>
        </w:rPr>
        <w:t xml:space="preserve">(3), 06-14. </w:t>
      </w:r>
      <w:hyperlink r:id="rId27" w:history="1">
        <w:r w:rsidR="00DA040B" w:rsidRPr="005A5F6B">
          <w:rPr>
            <w:rStyle w:val="Hyperlink"/>
            <w:rFonts w:ascii="Cambria" w:hAnsi="Cambria"/>
            <w:u w:val="none"/>
          </w:rPr>
          <w:t>https://malaqbipublisher.com/index.php/CAPITAL/article/view/872</w:t>
        </w:r>
      </w:hyperlink>
      <w:r w:rsidR="00DA040B" w:rsidRPr="005A5F6B">
        <w:rPr>
          <w:rFonts w:ascii="Cambria" w:hAnsi="Cambria"/>
        </w:rPr>
        <w:t xml:space="preserve"> </w:t>
      </w:r>
    </w:p>
    <w:p w14:paraId="08A59951" w14:textId="7DC9784D" w:rsidR="00A336E1" w:rsidRPr="005A5F6B" w:rsidRDefault="00A336E1" w:rsidP="00A336E1">
      <w:pPr>
        <w:spacing w:after="0" w:line="240" w:lineRule="auto"/>
        <w:ind w:left="427" w:hangingChars="194" w:hanging="427"/>
        <w:jc w:val="both"/>
        <w:rPr>
          <w:rFonts w:ascii="Cambria" w:hAnsi="Cambria"/>
        </w:rPr>
      </w:pPr>
      <w:bookmarkStart w:id="26" w:name="Lutfiyah"/>
      <w:r w:rsidRPr="005A5F6B">
        <w:rPr>
          <w:rFonts w:ascii="Cambria" w:hAnsi="Cambria"/>
        </w:rPr>
        <w:t>Lutfiyah</w:t>
      </w:r>
      <w:bookmarkEnd w:id="26"/>
      <w:r w:rsidRPr="005A5F6B">
        <w:rPr>
          <w:rFonts w:ascii="Cambria" w:hAnsi="Cambria"/>
        </w:rPr>
        <w:t>, R., Septriani, C. S. P., Hidayah, H. F., &amp; Iqbal, M. (2025). Manajemen Pesantren Dalam Meningkatkan Kualitas Pendidikan Islam di Era Modren. </w:t>
      </w:r>
      <w:r w:rsidRPr="005A5F6B">
        <w:rPr>
          <w:rFonts w:ascii="Cambria" w:hAnsi="Cambria"/>
          <w:i/>
          <w:iCs/>
        </w:rPr>
        <w:t>MUDABBIR Journal Research and Education Studies</w:t>
      </w:r>
      <w:r w:rsidRPr="005A5F6B">
        <w:rPr>
          <w:rFonts w:ascii="Cambria" w:hAnsi="Cambria"/>
        </w:rPr>
        <w:t>, </w:t>
      </w:r>
      <w:r w:rsidRPr="005A5F6B">
        <w:rPr>
          <w:rFonts w:ascii="Cambria" w:hAnsi="Cambria"/>
          <w:i/>
          <w:iCs/>
        </w:rPr>
        <w:t>5</w:t>
      </w:r>
      <w:r w:rsidRPr="005A5F6B">
        <w:rPr>
          <w:rFonts w:ascii="Cambria" w:hAnsi="Cambria"/>
        </w:rPr>
        <w:t xml:space="preserve">(2), 1068-1076. </w:t>
      </w:r>
      <w:hyperlink r:id="rId28" w:history="1">
        <w:r w:rsidR="00DA040B" w:rsidRPr="005A5F6B">
          <w:rPr>
            <w:rStyle w:val="Hyperlink"/>
            <w:rFonts w:ascii="Cambria" w:hAnsi="Cambria"/>
            <w:u w:val="none"/>
          </w:rPr>
          <w:t>https://doi.org/10.56832/mudabbir.v5i2.1328</w:t>
        </w:r>
      </w:hyperlink>
      <w:r w:rsidR="00DA040B" w:rsidRPr="005A5F6B">
        <w:rPr>
          <w:rFonts w:ascii="Cambria" w:hAnsi="Cambria"/>
        </w:rPr>
        <w:t xml:space="preserve"> </w:t>
      </w:r>
    </w:p>
    <w:p w14:paraId="53F7720C" w14:textId="77777777" w:rsidR="00A336E1" w:rsidRPr="005A5F6B" w:rsidRDefault="00A336E1" w:rsidP="00A336E1">
      <w:pPr>
        <w:spacing w:after="0" w:line="240" w:lineRule="auto"/>
        <w:ind w:leftChars="1" w:left="424" w:hangingChars="201" w:hanging="422"/>
        <w:jc w:val="both"/>
        <w:rPr>
          <w:rFonts w:ascii="Cambria" w:eastAsia="Times New Roman" w:hAnsi="Cambria" w:cs="Times New Roman"/>
          <w:sz w:val="21"/>
          <w:szCs w:val="21"/>
        </w:rPr>
      </w:pPr>
      <w:bookmarkStart w:id="27" w:name="Mansur"/>
      <w:r w:rsidRPr="005A5F6B">
        <w:rPr>
          <w:rFonts w:ascii="Cambria" w:eastAsia="Times New Roman" w:hAnsi="Cambria" w:cs="Times New Roman"/>
          <w:sz w:val="21"/>
          <w:szCs w:val="21"/>
        </w:rPr>
        <w:t>Mansur</w:t>
      </w:r>
      <w:bookmarkEnd w:id="27"/>
      <w:r w:rsidRPr="005A5F6B">
        <w:rPr>
          <w:rFonts w:ascii="Cambria" w:eastAsia="Times New Roman" w:hAnsi="Cambria" w:cs="Times New Roman"/>
          <w:sz w:val="21"/>
          <w:szCs w:val="21"/>
        </w:rPr>
        <w:t>, M. (2021). Pemanfaatan Teknologi Informasi dalam Sistem Pendidikan Pesantren. Jurnal Ilmu Pendidikan Islam, 12(1), 70–85.</w:t>
      </w:r>
    </w:p>
    <w:p w14:paraId="56DF0F7C" w14:textId="05AD5585" w:rsidR="00A336E1" w:rsidRPr="005A5F6B" w:rsidRDefault="00A336E1" w:rsidP="00A336E1">
      <w:pPr>
        <w:spacing w:after="0" w:line="240" w:lineRule="auto"/>
        <w:ind w:left="427" w:hangingChars="194" w:hanging="427"/>
        <w:jc w:val="both"/>
        <w:rPr>
          <w:rFonts w:ascii="Cambria" w:hAnsi="Cambria"/>
        </w:rPr>
      </w:pPr>
      <w:bookmarkStart w:id="28" w:name="Muchasan"/>
      <w:r w:rsidRPr="005A5F6B">
        <w:rPr>
          <w:rFonts w:ascii="Cambria" w:hAnsi="Cambria"/>
        </w:rPr>
        <w:t>Muchasan</w:t>
      </w:r>
      <w:bookmarkEnd w:id="28"/>
      <w:r w:rsidRPr="005A5F6B">
        <w:rPr>
          <w:rFonts w:ascii="Cambria" w:hAnsi="Cambria"/>
        </w:rPr>
        <w:t>, A., &amp; Rohmawan, D. (2024). Pemanfaatan Teknologi Di Pesantren (Dampak Dan Solusi Dalam Konteks Pendidikan). </w:t>
      </w:r>
      <w:r w:rsidRPr="005A5F6B">
        <w:rPr>
          <w:rFonts w:ascii="Cambria" w:hAnsi="Cambria"/>
          <w:i/>
          <w:iCs/>
        </w:rPr>
        <w:t>INOVATIF: Jurnal Penelitian Pendidikan, Agama, Dan Kebudayaan</w:t>
      </w:r>
      <w:r w:rsidRPr="005A5F6B">
        <w:rPr>
          <w:rFonts w:ascii="Cambria" w:hAnsi="Cambria"/>
        </w:rPr>
        <w:t>, </w:t>
      </w:r>
      <w:r w:rsidRPr="005A5F6B">
        <w:rPr>
          <w:rFonts w:ascii="Cambria" w:hAnsi="Cambria"/>
          <w:i/>
          <w:iCs/>
        </w:rPr>
        <w:t>10</w:t>
      </w:r>
      <w:r w:rsidRPr="005A5F6B">
        <w:rPr>
          <w:rFonts w:ascii="Cambria" w:hAnsi="Cambria"/>
        </w:rPr>
        <w:t xml:space="preserve">(1), 16-33. </w:t>
      </w:r>
      <w:hyperlink r:id="rId29" w:history="1">
        <w:r w:rsidR="00DA040B" w:rsidRPr="005A5F6B">
          <w:rPr>
            <w:rStyle w:val="Hyperlink"/>
            <w:rFonts w:ascii="Cambria" w:hAnsi="Cambria"/>
            <w:u w:val="none"/>
          </w:rPr>
          <w:t>https://doi.org/10.55148/inovatif.v10i1.849</w:t>
        </w:r>
      </w:hyperlink>
      <w:r w:rsidR="00DA040B" w:rsidRPr="005A5F6B">
        <w:rPr>
          <w:rFonts w:ascii="Cambria" w:hAnsi="Cambria"/>
        </w:rPr>
        <w:t xml:space="preserve"> </w:t>
      </w:r>
    </w:p>
    <w:p w14:paraId="4661F764" w14:textId="77777777" w:rsidR="00A336E1" w:rsidRPr="005A5F6B" w:rsidRDefault="00A336E1" w:rsidP="00A336E1">
      <w:pPr>
        <w:spacing w:after="0" w:line="240" w:lineRule="auto"/>
        <w:ind w:left="427" w:hangingChars="194" w:hanging="427"/>
        <w:jc w:val="both"/>
        <w:rPr>
          <w:rFonts w:ascii="Cambria" w:hAnsi="Cambria"/>
        </w:rPr>
      </w:pPr>
      <w:bookmarkStart w:id="29" w:name="Pamungkas"/>
      <w:r w:rsidRPr="005A5F6B">
        <w:rPr>
          <w:rFonts w:ascii="Cambria" w:hAnsi="Cambria"/>
        </w:rPr>
        <w:t>Pamungkas</w:t>
      </w:r>
      <w:bookmarkEnd w:id="29"/>
      <w:r w:rsidRPr="005A5F6B">
        <w:rPr>
          <w:rFonts w:ascii="Cambria" w:hAnsi="Cambria"/>
        </w:rPr>
        <w:t>, A. (2025). Inovasi Dan Kreativitas Dalam Pendidikan Sebagai Pilar Transformasi Di Era Teknologi. </w:t>
      </w:r>
      <w:r w:rsidRPr="005A5F6B">
        <w:rPr>
          <w:rFonts w:ascii="Cambria" w:hAnsi="Cambria"/>
          <w:i/>
          <w:iCs/>
        </w:rPr>
        <w:t>Bunga Rampai Pendidikan Pembangunan dan Teknologi</w:t>
      </w:r>
      <w:r w:rsidRPr="005A5F6B">
        <w:rPr>
          <w:rFonts w:ascii="Cambria" w:hAnsi="Cambria"/>
        </w:rPr>
        <w:t>, </w:t>
      </w:r>
      <w:r w:rsidRPr="005A5F6B">
        <w:rPr>
          <w:rFonts w:ascii="Cambria" w:hAnsi="Cambria"/>
          <w:i/>
          <w:iCs/>
        </w:rPr>
        <w:t>37</w:t>
      </w:r>
      <w:r w:rsidRPr="005A5F6B">
        <w:rPr>
          <w:rFonts w:ascii="Cambria" w:hAnsi="Cambria"/>
        </w:rPr>
        <w:t>.</w:t>
      </w:r>
    </w:p>
    <w:p w14:paraId="375C8E05" w14:textId="27C1BAEA" w:rsidR="00A336E1" w:rsidRPr="005A5F6B" w:rsidRDefault="00A336E1" w:rsidP="00A336E1">
      <w:pPr>
        <w:spacing w:after="0" w:line="240" w:lineRule="auto"/>
        <w:ind w:left="427" w:hangingChars="194" w:hanging="427"/>
        <w:jc w:val="both"/>
        <w:rPr>
          <w:rFonts w:ascii="Cambria" w:hAnsi="Cambria"/>
        </w:rPr>
      </w:pPr>
      <w:bookmarkStart w:id="30" w:name="Priyatna"/>
      <w:r w:rsidRPr="005A5F6B">
        <w:rPr>
          <w:rFonts w:ascii="Cambria" w:hAnsi="Cambria"/>
        </w:rPr>
        <w:t>Priyatna</w:t>
      </w:r>
      <w:bookmarkEnd w:id="30"/>
      <w:r w:rsidRPr="005A5F6B">
        <w:rPr>
          <w:rFonts w:ascii="Cambria" w:hAnsi="Cambria"/>
        </w:rPr>
        <w:t>, S. E., ZA, A. M., &amp; Barni, M. (2024). Menyinergikan tradisi dan teknologi: Optimalisasi metode sorogan dan bandongan di pesantren salafiyah melalui media pembelajaran digital. </w:t>
      </w:r>
      <w:r w:rsidRPr="005A5F6B">
        <w:rPr>
          <w:rFonts w:ascii="Cambria" w:hAnsi="Cambria"/>
          <w:i/>
          <w:iCs/>
        </w:rPr>
        <w:t>Bayan lin-Naas: Jurnal Dakwah Islam</w:t>
      </w:r>
      <w:r w:rsidRPr="005A5F6B">
        <w:rPr>
          <w:rFonts w:ascii="Cambria" w:hAnsi="Cambria"/>
        </w:rPr>
        <w:t>, </w:t>
      </w:r>
      <w:r w:rsidRPr="005A5F6B">
        <w:rPr>
          <w:rFonts w:ascii="Cambria" w:hAnsi="Cambria"/>
          <w:i/>
          <w:iCs/>
        </w:rPr>
        <w:t>8</w:t>
      </w:r>
      <w:r w:rsidRPr="005A5F6B">
        <w:rPr>
          <w:rFonts w:ascii="Cambria" w:hAnsi="Cambria"/>
        </w:rPr>
        <w:t xml:space="preserve">(2), 51-71. </w:t>
      </w:r>
      <w:hyperlink r:id="rId30" w:history="1">
        <w:r w:rsidR="00DA040B" w:rsidRPr="005A5F6B">
          <w:rPr>
            <w:rStyle w:val="Hyperlink"/>
            <w:rFonts w:ascii="Cambria" w:hAnsi="Cambria"/>
            <w:u w:val="none"/>
          </w:rPr>
          <w:t>http://dx.doi.org/10.28944/bayanlin-naas.v8i2.1927</w:t>
        </w:r>
      </w:hyperlink>
      <w:r w:rsidR="00DA040B" w:rsidRPr="005A5F6B">
        <w:rPr>
          <w:rFonts w:ascii="Cambria" w:hAnsi="Cambria"/>
        </w:rPr>
        <w:t xml:space="preserve"> </w:t>
      </w:r>
    </w:p>
    <w:p w14:paraId="74C135B9" w14:textId="535C897A" w:rsidR="00A336E1" w:rsidRPr="005A5F6B" w:rsidRDefault="00A336E1" w:rsidP="00A336E1">
      <w:pPr>
        <w:spacing w:after="0" w:line="240" w:lineRule="auto"/>
        <w:ind w:left="427" w:hangingChars="194" w:hanging="427"/>
        <w:jc w:val="both"/>
        <w:rPr>
          <w:rFonts w:ascii="Cambria" w:hAnsi="Cambria"/>
        </w:rPr>
      </w:pPr>
      <w:bookmarkStart w:id="31" w:name="Rahayu"/>
      <w:r w:rsidRPr="005A5F6B">
        <w:rPr>
          <w:rFonts w:ascii="Cambria" w:hAnsi="Cambria"/>
        </w:rPr>
        <w:t>Rahayu</w:t>
      </w:r>
      <w:bookmarkEnd w:id="31"/>
      <w:r w:rsidRPr="005A5F6B">
        <w:rPr>
          <w:rFonts w:ascii="Cambria" w:hAnsi="Cambria"/>
        </w:rPr>
        <w:t>, T., &amp; Bahri, H. . (2025). Strategi Pembinaan Karakter Mandiri dan Disiplin Santri di Pondok Pesantren. </w:t>
      </w:r>
      <w:r w:rsidRPr="005A5F6B">
        <w:rPr>
          <w:rFonts w:ascii="Cambria" w:hAnsi="Cambria"/>
          <w:i/>
          <w:iCs/>
        </w:rPr>
        <w:t>Indonesian Journal of Character Education Studies</w:t>
      </w:r>
      <w:r w:rsidRPr="005A5F6B">
        <w:rPr>
          <w:rFonts w:ascii="Cambria" w:hAnsi="Cambria"/>
        </w:rPr>
        <w:t>, </w:t>
      </w:r>
      <w:r w:rsidRPr="005A5F6B">
        <w:rPr>
          <w:rFonts w:ascii="Cambria" w:hAnsi="Cambria"/>
          <w:i/>
          <w:iCs/>
        </w:rPr>
        <w:t>2</w:t>
      </w:r>
      <w:r w:rsidRPr="005A5F6B">
        <w:rPr>
          <w:rFonts w:ascii="Cambria" w:hAnsi="Cambria"/>
        </w:rPr>
        <w:t xml:space="preserve">(2), 83–92. </w:t>
      </w:r>
      <w:hyperlink r:id="rId31" w:history="1">
        <w:r w:rsidR="00DA040B" w:rsidRPr="005A5F6B">
          <w:rPr>
            <w:rStyle w:val="Hyperlink"/>
            <w:rFonts w:ascii="Cambria" w:hAnsi="Cambria"/>
            <w:u w:val="none"/>
          </w:rPr>
          <w:t>https://doi.org/10.64420/ijces.v2i2.329</w:t>
        </w:r>
      </w:hyperlink>
      <w:r w:rsidR="00DA040B" w:rsidRPr="005A5F6B">
        <w:rPr>
          <w:rFonts w:ascii="Cambria" w:hAnsi="Cambria"/>
        </w:rPr>
        <w:t xml:space="preserve"> </w:t>
      </w:r>
    </w:p>
    <w:p w14:paraId="3336E73B" w14:textId="0E021DFA" w:rsidR="00A336E1" w:rsidRPr="005A5F6B" w:rsidRDefault="00A336E1" w:rsidP="00A336E1">
      <w:pPr>
        <w:spacing w:after="0" w:line="240" w:lineRule="auto"/>
        <w:ind w:left="427" w:hangingChars="194" w:hanging="427"/>
        <w:jc w:val="both"/>
        <w:rPr>
          <w:rFonts w:ascii="Cambria" w:hAnsi="Cambria"/>
        </w:rPr>
      </w:pPr>
      <w:bookmarkStart w:id="32" w:name="Rany"/>
      <w:r w:rsidRPr="005A5F6B">
        <w:rPr>
          <w:rFonts w:ascii="Cambria" w:hAnsi="Cambria"/>
        </w:rPr>
        <w:t>Rany</w:t>
      </w:r>
      <w:bookmarkEnd w:id="32"/>
      <w:r w:rsidRPr="005A5F6B">
        <w:rPr>
          <w:rFonts w:ascii="Cambria" w:hAnsi="Cambria"/>
        </w:rPr>
        <w:t>, R. M., Lusiana, E., &amp; Perdana, F. (2025). Peran Literasi Digital dalam Meningkatkan Kemampuan Berpikir Kritis di Era Teknologi Informasi. </w:t>
      </w:r>
      <w:r w:rsidRPr="005A5F6B">
        <w:rPr>
          <w:rFonts w:ascii="Cambria" w:hAnsi="Cambria"/>
          <w:i/>
          <w:iCs/>
        </w:rPr>
        <w:t>Philosophiamundi</w:t>
      </w:r>
      <w:r w:rsidRPr="005A5F6B">
        <w:rPr>
          <w:rFonts w:ascii="Cambria" w:hAnsi="Cambria"/>
        </w:rPr>
        <w:t>, </w:t>
      </w:r>
      <w:r w:rsidRPr="005A5F6B">
        <w:rPr>
          <w:rFonts w:ascii="Cambria" w:hAnsi="Cambria"/>
          <w:i/>
          <w:iCs/>
        </w:rPr>
        <w:t>3</w:t>
      </w:r>
      <w:r w:rsidRPr="005A5F6B">
        <w:rPr>
          <w:rFonts w:ascii="Cambria" w:hAnsi="Cambria"/>
        </w:rPr>
        <w:t xml:space="preserve">(4), 47-56. </w:t>
      </w:r>
      <w:hyperlink r:id="rId32" w:history="1">
        <w:r w:rsidR="00DA040B" w:rsidRPr="005A5F6B">
          <w:rPr>
            <w:rStyle w:val="Hyperlink"/>
            <w:rFonts w:ascii="Cambria" w:hAnsi="Cambria"/>
            <w:u w:val="none"/>
          </w:rPr>
          <w:t>https://philosophiamundi.id/index.php/philosophia/article/view/147</w:t>
        </w:r>
      </w:hyperlink>
      <w:r w:rsidR="00DA040B" w:rsidRPr="005A5F6B">
        <w:rPr>
          <w:rFonts w:ascii="Cambria" w:hAnsi="Cambria"/>
        </w:rPr>
        <w:t xml:space="preserve"> </w:t>
      </w:r>
    </w:p>
    <w:p w14:paraId="5C5180FF" w14:textId="4BCA3269" w:rsidR="00A336E1" w:rsidRPr="005A5F6B" w:rsidRDefault="00A336E1" w:rsidP="00A336E1">
      <w:pPr>
        <w:spacing w:after="0" w:line="240" w:lineRule="auto"/>
        <w:ind w:left="427" w:hangingChars="194" w:hanging="427"/>
        <w:jc w:val="both"/>
        <w:rPr>
          <w:rFonts w:ascii="Cambria" w:hAnsi="Cambria"/>
        </w:rPr>
      </w:pPr>
      <w:bookmarkStart w:id="33" w:name="Rosyidah"/>
      <w:r w:rsidRPr="005A5F6B">
        <w:rPr>
          <w:rFonts w:ascii="Cambria" w:hAnsi="Cambria"/>
        </w:rPr>
        <w:t>Rosyidah</w:t>
      </w:r>
      <w:bookmarkEnd w:id="33"/>
      <w:r w:rsidRPr="005A5F6B">
        <w:rPr>
          <w:rFonts w:ascii="Cambria" w:hAnsi="Cambria"/>
        </w:rPr>
        <w:t>, I. M. (2024). Inovasi Hybrid Kurikulum Sekolah dan Pondok Pesantren Pada Era Teknologi Informasi. </w:t>
      </w:r>
      <w:r w:rsidRPr="005A5F6B">
        <w:rPr>
          <w:rFonts w:ascii="Cambria" w:hAnsi="Cambria"/>
          <w:i/>
          <w:iCs/>
        </w:rPr>
        <w:t>Jurnal Pendidikan Indonesia</w:t>
      </w:r>
      <w:r w:rsidRPr="005A5F6B">
        <w:rPr>
          <w:rFonts w:ascii="Cambria" w:hAnsi="Cambria"/>
        </w:rPr>
        <w:t>, </w:t>
      </w:r>
      <w:r w:rsidRPr="005A5F6B">
        <w:rPr>
          <w:rFonts w:ascii="Cambria" w:hAnsi="Cambria"/>
          <w:i/>
          <w:iCs/>
        </w:rPr>
        <w:t>5</w:t>
      </w:r>
      <w:r w:rsidRPr="005A5F6B">
        <w:rPr>
          <w:rFonts w:ascii="Cambria" w:hAnsi="Cambria"/>
        </w:rPr>
        <w:t xml:space="preserve">(9). </w:t>
      </w:r>
      <w:hyperlink r:id="rId33" w:history="1">
        <w:r w:rsidR="00DA040B" w:rsidRPr="005A5F6B">
          <w:rPr>
            <w:rStyle w:val="Hyperlink"/>
            <w:rFonts w:ascii="Cambria" w:hAnsi="Cambria"/>
            <w:u w:val="none"/>
          </w:rPr>
          <w:t>https://doi.org/10.59141/japendi.v5i9.3550</w:t>
        </w:r>
      </w:hyperlink>
      <w:r w:rsidR="00DA040B" w:rsidRPr="005A5F6B">
        <w:rPr>
          <w:rFonts w:ascii="Cambria" w:hAnsi="Cambria"/>
        </w:rPr>
        <w:t xml:space="preserve"> </w:t>
      </w:r>
    </w:p>
    <w:p w14:paraId="3DCEAA2D" w14:textId="7EAA4A6C" w:rsidR="00A336E1" w:rsidRPr="005A5F6B" w:rsidRDefault="00A336E1" w:rsidP="00A336E1">
      <w:pPr>
        <w:spacing w:after="0" w:line="240" w:lineRule="auto"/>
        <w:ind w:left="427" w:hangingChars="194" w:hanging="427"/>
        <w:jc w:val="both"/>
        <w:rPr>
          <w:rFonts w:ascii="Cambria" w:hAnsi="Cambria"/>
        </w:rPr>
      </w:pPr>
      <w:bookmarkStart w:id="34" w:name="Saputra"/>
      <w:r w:rsidRPr="005A5F6B">
        <w:rPr>
          <w:rFonts w:ascii="Cambria" w:hAnsi="Cambria"/>
        </w:rPr>
        <w:t>Saputra</w:t>
      </w:r>
      <w:bookmarkEnd w:id="34"/>
      <w:r w:rsidRPr="005A5F6B">
        <w:rPr>
          <w:rFonts w:ascii="Cambria" w:hAnsi="Cambria"/>
        </w:rPr>
        <w:t>, W. (2024). Peran Digitalisasi Di Era Teknologi Informasi Pada Pesantren Al-Kautsar Kabupaten Simalungun. </w:t>
      </w:r>
      <w:r w:rsidRPr="005A5F6B">
        <w:rPr>
          <w:rFonts w:ascii="Cambria" w:hAnsi="Cambria"/>
          <w:i/>
          <w:iCs/>
        </w:rPr>
        <w:t>Jurnal Warta Pengabdian Masyarakat Nusantara</w:t>
      </w:r>
      <w:r w:rsidRPr="005A5F6B">
        <w:rPr>
          <w:rFonts w:ascii="Cambria" w:hAnsi="Cambria"/>
        </w:rPr>
        <w:t>, </w:t>
      </w:r>
      <w:r w:rsidRPr="005A5F6B">
        <w:rPr>
          <w:rFonts w:ascii="Cambria" w:hAnsi="Cambria"/>
          <w:i/>
          <w:iCs/>
        </w:rPr>
        <w:t>2</w:t>
      </w:r>
      <w:r w:rsidRPr="005A5F6B">
        <w:rPr>
          <w:rFonts w:ascii="Cambria" w:hAnsi="Cambria"/>
        </w:rPr>
        <w:t xml:space="preserve">(1), 54-58. </w:t>
      </w:r>
      <w:hyperlink r:id="rId34" w:history="1">
        <w:r w:rsidR="00DA040B" w:rsidRPr="005A5F6B">
          <w:rPr>
            <w:rStyle w:val="Hyperlink"/>
            <w:rFonts w:ascii="Cambria" w:hAnsi="Cambria"/>
            <w:u w:val="none"/>
          </w:rPr>
          <w:t>https://jwabdinus.org/index.php/journal/article/view/27</w:t>
        </w:r>
      </w:hyperlink>
      <w:r w:rsidR="00DA040B" w:rsidRPr="005A5F6B">
        <w:rPr>
          <w:rFonts w:ascii="Cambria" w:hAnsi="Cambria"/>
        </w:rPr>
        <w:t xml:space="preserve"> </w:t>
      </w:r>
    </w:p>
    <w:p w14:paraId="3C635DA2" w14:textId="77EAB418" w:rsidR="00A336E1" w:rsidRPr="005A5F6B" w:rsidRDefault="00A336E1" w:rsidP="00A336E1">
      <w:pPr>
        <w:spacing w:after="0" w:line="240" w:lineRule="auto"/>
        <w:ind w:left="427" w:hangingChars="194" w:hanging="427"/>
        <w:jc w:val="both"/>
        <w:rPr>
          <w:rFonts w:ascii="Cambria" w:hAnsi="Cambria"/>
        </w:rPr>
      </w:pPr>
      <w:bookmarkStart w:id="35" w:name="Sutriyani"/>
      <w:r w:rsidRPr="005A5F6B">
        <w:rPr>
          <w:rFonts w:ascii="Cambria" w:hAnsi="Cambria"/>
        </w:rPr>
        <w:t>Sutriyani</w:t>
      </w:r>
      <w:bookmarkEnd w:id="35"/>
      <w:r w:rsidRPr="005A5F6B">
        <w:rPr>
          <w:rFonts w:ascii="Cambria" w:hAnsi="Cambria"/>
        </w:rPr>
        <w:t xml:space="preserve">, S., &amp; Amin, A. (2025). Penerapan Model Discovery Learning Materi QS At-Tin untuk Meningkatkan Prestasi Belajar Siswa Sekolah Dasar. Jurnal Indonesia Pendidikan Profesi Guru, 2(1), 20-28. </w:t>
      </w:r>
      <w:hyperlink r:id="rId35" w:history="1">
        <w:r w:rsidR="00DA040B" w:rsidRPr="005A5F6B">
          <w:rPr>
            <w:rStyle w:val="Hyperlink"/>
            <w:rFonts w:ascii="Cambria" w:hAnsi="Cambria"/>
            <w:u w:val="none"/>
          </w:rPr>
          <w:t>https://doi.org/10.64420/jippg.v2i1.253</w:t>
        </w:r>
      </w:hyperlink>
      <w:r w:rsidR="00DA040B" w:rsidRPr="005A5F6B">
        <w:rPr>
          <w:rFonts w:ascii="Cambria" w:hAnsi="Cambria"/>
        </w:rPr>
        <w:t xml:space="preserve"> </w:t>
      </w:r>
    </w:p>
    <w:p w14:paraId="4B0BEF29" w14:textId="4FCB37C7" w:rsidR="00A336E1" w:rsidRPr="005A5F6B" w:rsidRDefault="00A336E1" w:rsidP="00A336E1">
      <w:pPr>
        <w:spacing w:after="0" w:line="240" w:lineRule="auto"/>
        <w:ind w:left="427" w:hangingChars="194" w:hanging="427"/>
        <w:jc w:val="both"/>
        <w:rPr>
          <w:rFonts w:ascii="Cambria" w:hAnsi="Cambria"/>
        </w:rPr>
      </w:pPr>
      <w:bookmarkStart w:id="36" w:name="Syahputra"/>
      <w:r w:rsidRPr="005A5F6B">
        <w:rPr>
          <w:rFonts w:ascii="Cambria" w:hAnsi="Cambria"/>
        </w:rPr>
        <w:lastRenderedPageBreak/>
        <w:t>Syahputra</w:t>
      </w:r>
      <w:bookmarkEnd w:id="36"/>
      <w:r w:rsidRPr="005A5F6B">
        <w:rPr>
          <w:rFonts w:ascii="Cambria" w:hAnsi="Cambria"/>
        </w:rPr>
        <w:t>, W. (2025). Kepemimpinan Kyai Muda Dalam Mengembangkan Pondok Pesantren Qolbun Salim Purwakarta Di Era Modern. </w:t>
      </w:r>
      <w:r w:rsidRPr="005A5F6B">
        <w:rPr>
          <w:rFonts w:ascii="Cambria" w:hAnsi="Cambria"/>
          <w:i/>
          <w:iCs/>
        </w:rPr>
        <w:t>Al-Hasib: Jurnal Manajemen Pendidikan Islam</w:t>
      </w:r>
      <w:r w:rsidRPr="005A5F6B">
        <w:rPr>
          <w:rFonts w:ascii="Cambria" w:hAnsi="Cambria"/>
        </w:rPr>
        <w:t>, </w:t>
      </w:r>
      <w:r w:rsidRPr="005A5F6B">
        <w:rPr>
          <w:rFonts w:ascii="Cambria" w:hAnsi="Cambria"/>
          <w:i/>
          <w:iCs/>
        </w:rPr>
        <w:t>2</w:t>
      </w:r>
      <w:r w:rsidRPr="005A5F6B">
        <w:rPr>
          <w:rFonts w:ascii="Cambria" w:hAnsi="Cambria"/>
        </w:rPr>
        <w:t xml:space="preserve">(2), 406-419. </w:t>
      </w:r>
      <w:hyperlink r:id="rId36" w:history="1">
        <w:r w:rsidR="00DA040B" w:rsidRPr="005A5F6B">
          <w:rPr>
            <w:rStyle w:val="Hyperlink"/>
            <w:rFonts w:ascii="Cambria" w:hAnsi="Cambria"/>
            <w:u w:val="none"/>
          </w:rPr>
          <w:t>https://doi.org/10.71242/pd2h8p08</w:t>
        </w:r>
      </w:hyperlink>
      <w:r w:rsidR="00DA040B" w:rsidRPr="005A5F6B">
        <w:rPr>
          <w:rFonts w:ascii="Cambria" w:hAnsi="Cambria"/>
        </w:rPr>
        <w:t xml:space="preserve"> </w:t>
      </w:r>
    </w:p>
    <w:p w14:paraId="23E2D389" w14:textId="73FE24B0" w:rsidR="00A336E1" w:rsidRPr="005A5F6B" w:rsidRDefault="00A336E1" w:rsidP="00A336E1">
      <w:pPr>
        <w:spacing w:after="0" w:line="240" w:lineRule="auto"/>
        <w:ind w:left="427" w:hangingChars="194" w:hanging="427"/>
        <w:jc w:val="both"/>
        <w:rPr>
          <w:rFonts w:ascii="Cambria" w:hAnsi="Cambria"/>
        </w:rPr>
      </w:pPr>
      <w:bookmarkStart w:id="37" w:name="Utomo"/>
      <w:r w:rsidRPr="005A5F6B">
        <w:rPr>
          <w:rFonts w:ascii="Cambria" w:hAnsi="Cambria"/>
        </w:rPr>
        <w:t>Utomo</w:t>
      </w:r>
      <w:bookmarkEnd w:id="37"/>
      <w:r w:rsidRPr="005A5F6B">
        <w:rPr>
          <w:rFonts w:ascii="Cambria" w:hAnsi="Cambria"/>
        </w:rPr>
        <w:t>, P., &amp; Prayogi, F. (2021). Literasi Digital: Perilaku dan Interaksi Sosial Masyarakat Bengkulu Terhadap Penanaman Nilai-nilai Kebhinekaan Melalui Diseminasi Media Sosial. </w:t>
      </w:r>
      <w:r w:rsidRPr="005A5F6B">
        <w:rPr>
          <w:rFonts w:ascii="Cambria" w:hAnsi="Cambria"/>
          <w:i/>
          <w:iCs/>
        </w:rPr>
        <w:t>Indonesian Journal of Social Science Education (IJSSE)</w:t>
      </w:r>
      <w:r w:rsidRPr="005A5F6B">
        <w:rPr>
          <w:rFonts w:ascii="Cambria" w:hAnsi="Cambria"/>
        </w:rPr>
        <w:t>, </w:t>
      </w:r>
      <w:r w:rsidRPr="005A5F6B">
        <w:rPr>
          <w:rFonts w:ascii="Cambria" w:hAnsi="Cambria"/>
          <w:i/>
          <w:iCs/>
        </w:rPr>
        <w:t>3</w:t>
      </w:r>
      <w:r w:rsidRPr="005A5F6B">
        <w:rPr>
          <w:rFonts w:ascii="Cambria" w:hAnsi="Cambria"/>
        </w:rPr>
        <w:t xml:space="preserve">(1), 65-76. </w:t>
      </w:r>
      <w:hyperlink r:id="rId37" w:history="1">
        <w:r w:rsidR="00DA040B" w:rsidRPr="005A5F6B">
          <w:rPr>
            <w:rStyle w:val="Hyperlink"/>
            <w:rFonts w:ascii="Cambria" w:hAnsi="Cambria"/>
            <w:u w:val="none"/>
          </w:rPr>
          <w:t>http://dx.doi.org/10.29300/ijsse.v3i1.7864</w:t>
        </w:r>
      </w:hyperlink>
      <w:r w:rsidR="00DA040B" w:rsidRPr="005A5F6B">
        <w:rPr>
          <w:rFonts w:ascii="Cambria" w:hAnsi="Cambria"/>
        </w:rPr>
        <w:t xml:space="preserve"> </w:t>
      </w:r>
    </w:p>
    <w:p w14:paraId="234DE653" w14:textId="1AC7D0CD" w:rsidR="00CA09F8" w:rsidRPr="005A5F6B" w:rsidRDefault="00A336E1" w:rsidP="00A336E1">
      <w:pPr>
        <w:spacing w:after="0" w:line="240" w:lineRule="auto"/>
        <w:ind w:left="427" w:hangingChars="194" w:hanging="427"/>
        <w:jc w:val="both"/>
        <w:rPr>
          <w:rFonts w:ascii="Cambria" w:hAnsi="Cambria"/>
        </w:rPr>
      </w:pPr>
      <w:bookmarkStart w:id="38" w:name="Zahro"/>
      <w:r w:rsidRPr="005A5F6B">
        <w:rPr>
          <w:rFonts w:ascii="Cambria" w:hAnsi="Cambria"/>
        </w:rPr>
        <w:t>Zahro</w:t>
      </w:r>
      <w:bookmarkEnd w:id="38"/>
      <w:r w:rsidRPr="005A5F6B">
        <w:rPr>
          <w:rFonts w:ascii="Cambria" w:hAnsi="Cambria"/>
        </w:rPr>
        <w:t>, A., Rosidin, L., Aisyah, S., &amp; Ta’rifin, A. (2025). Pondok Pesantren dan Tantangan Teknologi Informasi: Studi Di Pondok Pesantren IMBS Miftahul Ulum Pekajangan Pekalongan. </w:t>
      </w:r>
      <w:r w:rsidRPr="005A5F6B">
        <w:rPr>
          <w:rFonts w:ascii="Cambria" w:hAnsi="Cambria"/>
          <w:i/>
          <w:iCs/>
        </w:rPr>
        <w:t>IHSAN: Jurnal Pendidikan Islam</w:t>
      </w:r>
      <w:r w:rsidRPr="005A5F6B">
        <w:rPr>
          <w:rFonts w:ascii="Cambria" w:hAnsi="Cambria"/>
        </w:rPr>
        <w:t>, </w:t>
      </w:r>
      <w:r w:rsidRPr="005A5F6B">
        <w:rPr>
          <w:rFonts w:ascii="Cambria" w:hAnsi="Cambria"/>
          <w:i/>
          <w:iCs/>
        </w:rPr>
        <w:t>3</w:t>
      </w:r>
      <w:r w:rsidRPr="005A5F6B">
        <w:rPr>
          <w:rFonts w:ascii="Cambria" w:hAnsi="Cambria"/>
        </w:rPr>
        <w:t xml:space="preserve">(4), 1051-1060. </w:t>
      </w:r>
      <w:hyperlink r:id="rId38" w:history="1">
        <w:r w:rsidRPr="005A5F6B">
          <w:rPr>
            <w:rStyle w:val="Hyperlink"/>
            <w:rFonts w:ascii="Cambria" w:hAnsi="Cambria"/>
            <w:u w:val="none"/>
          </w:rPr>
          <w:t>https://doi.org/10.61104/ihsan.v3i4.2227</w:t>
        </w:r>
      </w:hyperlink>
      <w:r w:rsidRPr="005A5F6B">
        <w:rPr>
          <w:rFonts w:ascii="Cambria" w:hAnsi="Cambria"/>
        </w:rPr>
        <w:t xml:space="preserve"> </w:t>
      </w:r>
    </w:p>
    <w:p w14:paraId="140872BE" w14:textId="77777777" w:rsidR="00783799" w:rsidRPr="005A5F6B" w:rsidRDefault="00783799" w:rsidP="00CA09F8">
      <w:pPr>
        <w:tabs>
          <w:tab w:val="left" w:pos="567"/>
        </w:tabs>
        <w:spacing w:after="0" w:line="240" w:lineRule="auto"/>
        <w:ind w:left="426" w:hanging="426"/>
        <w:rPr>
          <w:rFonts w:ascii="Cambria" w:hAnsi="Cambria" w:cstheme="minorHAnsi"/>
          <w:sz w:val="21"/>
          <w:szCs w:val="21"/>
        </w:rPr>
      </w:pPr>
    </w:p>
    <w:p w14:paraId="7E89BEF6" w14:textId="77777777" w:rsidR="00CA09F8" w:rsidRPr="005A5F6B" w:rsidRDefault="00CA09F8" w:rsidP="00CA09F8">
      <w:pPr>
        <w:tabs>
          <w:tab w:val="left" w:pos="567"/>
        </w:tabs>
        <w:spacing w:after="0" w:line="240" w:lineRule="auto"/>
        <w:ind w:left="426" w:hanging="426"/>
        <w:rPr>
          <w:rFonts w:ascii="Cambria" w:hAnsi="Cambria" w:cstheme="minorHAnsi"/>
          <w:sz w:val="21"/>
          <w:szCs w:val="21"/>
        </w:rPr>
      </w:pPr>
    </w:p>
    <w:p w14:paraId="54664783" w14:textId="023F6889" w:rsidR="002E23E8" w:rsidRPr="005A5F6B" w:rsidRDefault="00CA09F8" w:rsidP="002E23E8">
      <w:pPr>
        <w:tabs>
          <w:tab w:val="left" w:pos="567"/>
        </w:tabs>
        <w:spacing w:after="0" w:line="240" w:lineRule="auto"/>
        <w:rPr>
          <w:rFonts w:ascii="Cambria" w:hAnsi="Cambria" w:cstheme="minorHAnsi"/>
          <w:b/>
          <w:bCs/>
          <w:color w:val="006699"/>
        </w:rPr>
      </w:pPr>
      <w:bookmarkStart w:id="39" w:name="Informasi"/>
      <w:bookmarkStart w:id="40" w:name="_Hlk199769850"/>
      <w:r w:rsidRPr="005A5F6B">
        <w:rPr>
          <w:rFonts w:ascii="Cambria" w:hAnsi="Cambria" w:cstheme="minorHAnsi"/>
          <w:b/>
          <w:bCs/>
          <w:color w:val="006699"/>
        </w:rPr>
        <w:t>Informa</w:t>
      </w:r>
      <w:r w:rsidR="00F97F68" w:rsidRPr="005A5F6B">
        <w:rPr>
          <w:rFonts w:ascii="Cambria" w:hAnsi="Cambria" w:cstheme="minorHAnsi"/>
          <w:b/>
          <w:bCs/>
          <w:color w:val="006699"/>
        </w:rPr>
        <w:t>si</w:t>
      </w:r>
      <w:bookmarkEnd w:id="39"/>
      <w:r w:rsidR="00F97F68" w:rsidRPr="005A5F6B">
        <w:rPr>
          <w:rFonts w:ascii="Cambria" w:hAnsi="Cambria" w:cstheme="minorHAnsi"/>
          <w:b/>
          <w:bCs/>
          <w:color w:val="006699"/>
        </w:rPr>
        <w:t xml:space="preserve"> A</w:t>
      </w:r>
      <w:r w:rsidR="006A6EC6" w:rsidRPr="005A5F6B">
        <w:rPr>
          <w:rFonts w:ascii="Cambria" w:hAnsi="Cambria" w:cstheme="minorHAnsi"/>
          <w:b/>
          <w:bCs/>
          <w:color w:val="006699"/>
        </w:rPr>
        <w:t>rtikel</w:t>
      </w:r>
      <w:r w:rsidR="002E23E8" w:rsidRPr="005A5F6B">
        <w:rPr>
          <w:rFonts w:ascii="Cambria" w:hAnsi="Cambria" w:cstheme="minorHAnsi"/>
          <w:b/>
          <w:bCs/>
          <w:color w:val="006699"/>
        </w:rPr>
        <w:t xml:space="preserve"> </w:t>
      </w:r>
      <w:r w:rsidR="002E23E8" w:rsidRPr="005A5F6B">
        <w:rPr>
          <w:rFonts w:asciiTheme="majorHAnsi" w:hAnsiTheme="majorHAnsi" w:cstheme="minorHAnsi"/>
          <w:b/>
          <w:bCs/>
          <w:color w:val="006699"/>
        </w:rPr>
        <w:t xml:space="preserve"> </w:t>
      </w:r>
      <w:r w:rsidR="002E23E8" w:rsidRPr="005A5F6B">
        <w:rPr>
          <w:rFonts w:ascii="Cambria" w:hAnsi="Cambria" w:cs="Times New Roman"/>
          <w:b/>
          <w:bCs/>
          <w:color w:val="006699"/>
        </w:rPr>
        <w:t xml:space="preserve">  </w:t>
      </w:r>
      <w:bookmarkStart w:id="41" w:name="_Hlk198043407"/>
      <w:bookmarkStart w:id="42" w:name="_Hlk198573782"/>
      <w:bookmarkStart w:id="43" w:name="_Hlk198413826"/>
      <w:r w:rsidR="002E23E8" w:rsidRPr="005A5F6B">
        <w:rPr>
          <w:rFonts w:ascii="Cambria" w:hAnsi="Cambria" w:cstheme="minorHAnsi"/>
          <w:b/>
          <w:bCs/>
          <w:color w:val="006699"/>
        </w:rPr>
        <w:t xml:space="preserve">  </w:t>
      </w:r>
      <w:r w:rsidR="002E23E8" w:rsidRPr="005A5F6B">
        <w:rPr>
          <w:rFonts w:ascii="Cambria" w:hAnsi="Cambria" w:cs="Times New Roman"/>
          <w:b/>
          <w:bCs/>
          <w:color w:val="006699"/>
        </w:rPr>
        <w:t xml:space="preserve">  </w:t>
      </w:r>
      <w:r w:rsidR="002E23E8" w:rsidRPr="005A5F6B">
        <w:rPr>
          <w:rFonts w:ascii="Cambria" w:hAnsi="Cambria" w:cstheme="minorHAnsi"/>
          <w:b/>
          <w:bCs/>
          <w:color w:val="006699"/>
        </w:rPr>
        <w:t xml:space="preserve">  </w:t>
      </w:r>
    </w:p>
    <w:p w14:paraId="0B9C30D4" w14:textId="3D1C954A" w:rsidR="002E23E8" w:rsidRPr="005A5F6B" w:rsidRDefault="002E23E8" w:rsidP="002E23E8">
      <w:pPr>
        <w:tabs>
          <w:tab w:val="left" w:pos="567"/>
        </w:tabs>
        <w:spacing w:after="0" w:line="240" w:lineRule="auto"/>
        <w:rPr>
          <w:rFonts w:ascii="Cambria" w:hAnsi="Cambria" w:cstheme="minorHAnsi"/>
          <w:b/>
          <w:bCs/>
          <w:sz w:val="8"/>
          <w:szCs w:val="8"/>
        </w:rPr>
      </w:pPr>
    </w:p>
    <w:tbl>
      <w:tblPr>
        <w:tblW w:w="0" w:type="auto"/>
        <w:jc w:val="center"/>
        <w:shd w:val="clear" w:color="auto" w:fill="F2F2F2" w:themeFill="background1" w:themeFillShade="F2"/>
        <w:tblLook w:val="04A0" w:firstRow="1" w:lastRow="0" w:firstColumn="1" w:lastColumn="0" w:noHBand="0" w:noVBand="1"/>
      </w:tblPr>
      <w:tblGrid>
        <w:gridCol w:w="5332"/>
        <w:gridCol w:w="4980"/>
      </w:tblGrid>
      <w:tr w:rsidR="00F22EA8" w:rsidRPr="005A5F6B" w14:paraId="5757218A" w14:textId="77777777" w:rsidTr="00A0734A">
        <w:trPr>
          <w:trHeight w:val="50"/>
          <w:jc w:val="center"/>
        </w:trPr>
        <w:tc>
          <w:tcPr>
            <w:tcW w:w="5332" w:type="dxa"/>
            <w:shd w:val="clear" w:color="auto" w:fill="006699"/>
          </w:tcPr>
          <w:p w14:paraId="1D2448A2" w14:textId="77777777" w:rsidR="00F22EA8" w:rsidRPr="005A5F6B" w:rsidRDefault="00F22EA8" w:rsidP="002A3A77">
            <w:pPr>
              <w:tabs>
                <w:tab w:val="left" w:pos="567"/>
              </w:tabs>
              <w:spacing w:after="0" w:line="240" w:lineRule="auto"/>
              <w:ind w:left="-108"/>
              <w:rPr>
                <w:rFonts w:ascii="Cambria" w:hAnsi="Cambria" w:cstheme="minorHAnsi"/>
                <w:sz w:val="6"/>
                <w:szCs w:val="6"/>
              </w:rPr>
            </w:pPr>
          </w:p>
        </w:tc>
        <w:tc>
          <w:tcPr>
            <w:tcW w:w="4980" w:type="dxa"/>
            <w:shd w:val="clear" w:color="auto" w:fill="006699"/>
          </w:tcPr>
          <w:p w14:paraId="140322B4" w14:textId="77777777" w:rsidR="00F22EA8" w:rsidRPr="005A5F6B" w:rsidRDefault="00F22EA8" w:rsidP="002A3A77">
            <w:pPr>
              <w:tabs>
                <w:tab w:val="left" w:pos="567"/>
              </w:tabs>
              <w:spacing w:after="0" w:line="240" w:lineRule="auto"/>
              <w:jc w:val="both"/>
              <w:rPr>
                <w:rFonts w:ascii="Cambria" w:hAnsi="Cambria" w:cstheme="minorHAnsi"/>
                <w:sz w:val="6"/>
                <w:szCs w:val="6"/>
              </w:rPr>
            </w:pPr>
          </w:p>
        </w:tc>
      </w:tr>
      <w:tr w:rsidR="002E23E8" w:rsidRPr="005A5F6B" w14:paraId="4D52F188" w14:textId="77777777" w:rsidTr="002A3A77">
        <w:trPr>
          <w:trHeight w:val="50"/>
          <w:jc w:val="center"/>
        </w:trPr>
        <w:tc>
          <w:tcPr>
            <w:tcW w:w="5332" w:type="dxa"/>
            <w:shd w:val="clear" w:color="auto" w:fill="F2F2F2" w:themeFill="background1" w:themeFillShade="F2"/>
          </w:tcPr>
          <w:p w14:paraId="0209F921" w14:textId="77777777" w:rsidR="002E23E8" w:rsidRPr="005A5F6B" w:rsidRDefault="002E23E8" w:rsidP="002A3A77">
            <w:pPr>
              <w:tabs>
                <w:tab w:val="left" w:pos="567"/>
              </w:tabs>
              <w:spacing w:after="0" w:line="240" w:lineRule="auto"/>
              <w:ind w:left="-108"/>
              <w:rPr>
                <w:rFonts w:ascii="Cambria" w:hAnsi="Cambria" w:cstheme="minorHAnsi"/>
                <w:sz w:val="6"/>
                <w:szCs w:val="6"/>
              </w:rPr>
            </w:pPr>
          </w:p>
        </w:tc>
        <w:tc>
          <w:tcPr>
            <w:tcW w:w="4980" w:type="dxa"/>
            <w:shd w:val="clear" w:color="auto" w:fill="F2F2F2" w:themeFill="background1" w:themeFillShade="F2"/>
          </w:tcPr>
          <w:p w14:paraId="53A71EBC" w14:textId="77777777" w:rsidR="002E23E8" w:rsidRPr="005A5F6B" w:rsidRDefault="002E23E8" w:rsidP="002A3A77">
            <w:pPr>
              <w:tabs>
                <w:tab w:val="left" w:pos="567"/>
              </w:tabs>
              <w:spacing w:after="0" w:line="240" w:lineRule="auto"/>
              <w:jc w:val="both"/>
              <w:rPr>
                <w:rFonts w:ascii="Cambria" w:hAnsi="Cambria" w:cstheme="minorHAnsi"/>
                <w:sz w:val="6"/>
                <w:szCs w:val="6"/>
              </w:rPr>
            </w:pPr>
          </w:p>
        </w:tc>
      </w:tr>
      <w:tr w:rsidR="002E23E8" w:rsidRPr="005A5F6B" w14:paraId="43C954A9" w14:textId="77777777" w:rsidTr="002A3A77">
        <w:trPr>
          <w:trHeight w:val="1693"/>
          <w:jc w:val="center"/>
        </w:trPr>
        <w:tc>
          <w:tcPr>
            <w:tcW w:w="5332" w:type="dxa"/>
            <w:tcBorders>
              <w:bottom w:val="single" w:sz="4" w:space="0" w:color="auto"/>
            </w:tcBorders>
            <w:shd w:val="clear" w:color="auto" w:fill="F2F2F2" w:themeFill="background1" w:themeFillShade="F2"/>
          </w:tcPr>
          <w:p w14:paraId="0208DA15" w14:textId="77777777" w:rsidR="002E23E8" w:rsidRPr="005A5F6B" w:rsidRDefault="002E23E8" w:rsidP="002A3A77">
            <w:pPr>
              <w:tabs>
                <w:tab w:val="left" w:pos="567"/>
              </w:tabs>
              <w:spacing w:after="0" w:line="240" w:lineRule="auto"/>
              <w:rPr>
                <w:rFonts w:ascii="Cambria" w:hAnsi="Cambria" w:cstheme="minorHAnsi"/>
                <w:b/>
                <w:bCs/>
                <w:sz w:val="17"/>
                <w:szCs w:val="17"/>
              </w:rPr>
            </w:pPr>
            <w:r w:rsidRPr="005A5F6B">
              <w:rPr>
                <w:rFonts w:ascii="Cambria" w:hAnsi="Cambria" w:cstheme="minorHAnsi"/>
                <w:b/>
                <w:bCs/>
                <w:sz w:val="17"/>
                <w:szCs w:val="17"/>
              </w:rPr>
              <w:t>Pemegang Hak Cipta:</w:t>
            </w:r>
          </w:p>
          <w:p w14:paraId="28A30BC8" w14:textId="77777777" w:rsidR="002E23E8" w:rsidRPr="005A5F6B" w:rsidRDefault="002E23E8" w:rsidP="002A3A77">
            <w:pPr>
              <w:tabs>
                <w:tab w:val="left" w:pos="567"/>
              </w:tabs>
              <w:spacing w:after="0" w:line="240" w:lineRule="auto"/>
              <w:rPr>
                <w:rFonts w:ascii="Cambria" w:hAnsi="Cambria" w:cstheme="minorHAnsi"/>
                <w:b/>
                <w:bCs/>
                <w:sz w:val="4"/>
                <w:szCs w:val="4"/>
              </w:rPr>
            </w:pPr>
          </w:p>
          <w:p w14:paraId="1207BB52" w14:textId="424C5B7F" w:rsidR="002E23E8" w:rsidRPr="005A5F6B" w:rsidRDefault="002E23E8" w:rsidP="002A3A77">
            <w:pPr>
              <w:tabs>
                <w:tab w:val="left" w:pos="567"/>
              </w:tabs>
              <w:spacing w:after="0" w:line="240" w:lineRule="auto"/>
              <w:rPr>
                <w:rFonts w:ascii="Cambria" w:hAnsi="Cambria" w:cstheme="minorHAnsi"/>
                <w:sz w:val="17"/>
                <w:szCs w:val="17"/>
              </w:rPr>
            </w:pPr>
            <w:r w:rsidRPr="005A5F6B">
              <w:rPr>
                <w:rFonts w:ascii="Cambria" w:hAnsi="Cambria" w:cstheme="minorHAnsi"/>
                <w:sz w:val="17"/>
                <w:szCs w:val="17"/>
              </w:rPr>
              <w:t xml:space="preserve">© </w:t>
            </w:r>
            <w:r w:rsidR="001E7D73" w:rsidRPr="005A5F6B">
              <w:rPr>
                <w:rFonts w:ascii="Cambria" w:hAnsi="Cambria" w:cstheme="minorHAnsi"/>
                <w:sz w:val="17"/>
                <w:szCs w:val="17"/>
              </w:rPr>
              <w:t>Jannah, S. M., &amp; Halid, A</w:t>
            </w:r>
            <w:r w:rsidRPr="005A5F6B">
              <w:rPr>
                <w:rFonts w:ascii="Cambria" w:hAnsi="Cambria" w:cs="Times New Roman"/>
                <w:sz w:val="17"/>
                <w:szCs w:val="17"/>
              </w:rPr>
              <w:t>. (202</w:t>
            </w:r>
            <w:r w:rsidR="004A404E" w:rsidRPr="005A5F6B">
              <w:rPr>
                <w:rFonts w:ascii="Cambria" w:hAnsi="Cambria" w:cs="Times New Roman"/>
                <w:sz w:val="17"/>
                <w:szCs w:val="17"/>
              </w:rPr>
              <w:t>6</w:t>
            </w:r>
            <w:r w:rsidRPr="005A5F6B">
              <w:rPr>
                <w:rFonts w:ascii="Cambria" w:hAnsi="Cambria" w:cs="Times New Roman"/>
                <w:sz w:val="17"/>
                <w:szCs w:val="17"/>
              </w:rPr>
              <w:t>)</w:t>
            </w:r>
          </w:p>
          <w:p w14:paraId="4DAA0417" w14:textId="77777777" w:rsidR="002E23E8" w:rsidRPr="005A5F6B" w:rsidRDefault="002E23E8" w:rsidP="002A3A77">
            <w:pPr>
              <w:tabs>
                <w:tab w:val="left" w:pos="567"/>
              </w:tabs>
              <w:spacing w:after="0" w:line="240" w:lineRule="auto"/>
              <w:rPr>
                <w:rFonts w:ascii="Cambria" w:hAnsi="Cambria" w:cstheme="minorHAnsi"/>
                <w:sz w:val="6"/>
                <w:szCs w:val="6"/>
              </w:rPr>
            </w:pPr>
          </w:p>
          <w:p w14:paraId="0E6BD541" w14:textId="77777777" w:rsidR="002E23E8" w:rsidRPr="005A5F6B" w:rsidRDefault="002E23E8" w:rsidP="002A3A77">
            <w:pPr>
              <w:tabs>
                <w:tab w:val="left" w:pos="567"/>
              </w:tabs>
              <w:spacing w:after="0" w:line="240" w:lineRule="auto"/>
              <w:rPr>
                <w:rFonts w:ascii="Cambria" w:hAnsi="Cambria" w:cstheme="minorHAnsi"/>
                <w:b/>
                <w:bCs/>
                <w:sz w:val="17"/>
                <w:szCs w:val="17"/>
              </w:rPr>
            </w:pPr>
            <w:r w:rsidRPr="005A5F6B">
              <w:rPr>
                <w:rFonts w:ascii="Cambria" w:hAnsi="Cambria" w:cstheme="minorHAnsi"/>
                <w:b/>
                <w:bCs/>
                <w:sz w:val="17"/>
                <w:szCs w:val="17"/>
              </w:rPr>
              <w:t>Hak Publikasi Pertama:</w:t>
            </w:r>
          </w:p>
          <w:p w14:paraId="59E0CB7E" w14:textId="77777777" w:rsidR="002E23E8" w:rsidRPr="005A5F6B" w:rsidRDefault="002E23E8" w:rsidP="002A3A77">
            <w:pPr>
              <w:tabs>
                <w:tab w:val="left" w:pos="567"/>
              </w:tabs>
              <w:spacing w:after="0" w:line="240" w:lineRule="auto"/>
              <w:rPr>
                <w:rFonts w:ascii="Cambria" w:hAnsi="Cambria" w:cstheme="minorHAnsi"/>
                <w:b/>
                <w:bCs/>
                <w:sz w:val="4"/>
                <w:szCs w:val="4"/>
              </w:rPr>
            </w:pPr>
          </w:p>
          <w:p w14:paraId="1FEB9969" w14:textId="69B0DDF1" w:rsidR="002E23E8" w:rsidRPr="005A5F6B" w:rsidRDefault="00A0734A" w:rsidP="002A3A77">
            <w:pPr>
              <w:tabs>
                <w:tab w:val="left" w:pos="567"/>
              </w:tabs>
              <w:spacing w:after="0" w:line="240" w:lineRule="auto"/>
              <w:rPr>
                <w:rFonts w:ascii="Cambria" w:hAnsi="Cambria" w:cstheme="minorHAnsi"/>
                <w:sz w:val="17"/>
                <w:szCs w:val="17"/>
              </w:rPr>
            </w:pPr>
            <w:r w:rsidRPr="005A5F6B">
              <w:rPr>
                <w:rFonts w:ascii="Cambria" w:hAnsi="Cambria" w:cstheme="minorHAnsi"/>
                <w:sz w:val="17"/>
                <w:szCs w:val="17"/>
              </w:rPr>
              <w:t>Jurnal Indonesia Kajian Pendidikan Islam</w:t>
            </w:r>
          </w:p>
          <w:p w14:paraId="2C69158E" w14:textId="77777777" w:rsidR="002E23E8" w:rsidRPr="005A5F6B" w:rsidRDefault="002E23E8" w:rsidP="002A3A77">
            <w:pPr>
              <w:tabs>
                <w:tab w:val="left" w:pos="567"/>
              </w:tabs>
              <w:spacing w:after="0" w:line="240" w:lineRule="auto"/>
              <w:rPr>
                <w:rFonts w:ascii="Cambria" w:hAnsi="Cambria" w:cstheme="minorHAnsi"/>
                <w:sz w:val="6"/>
                <w:szCs w:val="6"/>
              </w:rPr>
            </w:pPr>
          </w:p>
          <w:p w14:paraId="566CBC34" w14:textId="77777777" w:rsidR="002E23E8" w:rsidRPr="005A5F6B" w:rsidRDefault="002E23E8" w:rsidP="002A3A77">
            <w:pPr>
              <w:tabs>
                <w:tab w:val="left" w:pos="567"/>
              </w:tabs>
              <w:spacing w:after="0" w:line="240" w:lineRule="auto"/>
              <w:rPr>
                <w:rFonts w:ascii="Cambria" w:hAnsi="Cambria" w:cstheme="minorHAnsi"/>
                <w:b/>
                <w:bCs/>
                <w:sz w:val="17"/>
                <w:szCs w:val="17"/>
              </w:rPr>
            </w:pPr>
            <w:r w:rsidRPr="005A5F6B">
              <w:rPr>
                <w:rFonts w:ascii="Cambria" w:hAnsi="Cambria" w:cstheme="minorHAnsi"/>
                <w:b/>
                <w:bCs/>
                <w:sz w:val="17"/>
                <w:szCs w:val="17"/>
              </w:rPr>
              <w:t>Informasi Artikel:</w:t>
            </w:r>
          </w:p>
          <w:p w14:paraId="247D0C01" w14:textId="77777777" w:rsidR="002E23E8" w:rsidRPr="005A5F6B" w:rsidRDefault="002E23E8" w:rsidP="002A3A77">
            <w:pPr>
              <w:tabs>
                <w:tab w:val="left" w:pos="567"/>
              </w:tabs>
              <w:spacing w:after="0" w:line="240" w:lineRule="auto"/>
              <w:rPr>
                <w:rStyle w:val="Hyperlink"/>
                <w:rFonts w:ascii="Cambria" w:hAnsi="Cambria" w:cstheme="minorHAnsi"/>
                <w:sz w:val="4"/>
                <w:szCs w:val="4"/>
                <w:u w:val="none"/>
              </w:rPr>
            </w:pPr>
          </w:p>
          <w:p w14:paraId="6C425887" w14:textId="3DAE253E" w:rsidR="002E23E8" w:rsidRPr="005A5F6B" w:rsidRDefault="00A0734A" w:rsidP="002A3A77">
            <w:pPr>
              <w:tabs>
                <w:tab w:val="left" w:pos="567"/>
              </w:tabs>
              <w:spacing w:after="0" w:line="240" w:lineRule="auto"/>
              <w:rPr>
                <w:rFonts w:ascii="Cambria" w:hAnsi="Cambria" w:cstheme="minorHAnsi"/>
                <w:sz w:val="17"/>
                <w:szCs w:val="17"/>
              </w:rPr>
            </w:pPr>
            <w:r w:rsidRPr="005A5F6B">
              <w:rPr>
                <w:rFonts w:ascii="Cambria" w:hAnsi="Cambria" w:cstheme="minorHAnsi"/>
                <w:sz w:val="17"/>
                <w:szCs w:val="17"/>
              </w:rPr>
              <w:t xml:space="preserve">DOI: </w:t>
            </w:r>
            <w:hyperlink r:id="rId39" w:history="1">
              <w:r w:rsidR="005A5F6B" w:rsidRPr="005A5F6B">
                <w:rPr>
                  <w:rStyle w:val="Hyperlink"/>
                  <w:rFonts w:ascii="Cambria" w:hAnsi="Cambria" w:cstheme="minorHAnsi"/>
                  <w:sz w:val="17"/>
                  <w:szCs w:val="17"/>
                  <w:u w:val="none"/>
                </w:rPr>
                <w:t>https://doi.org/10.64420/jikpi.v2i1.457</w:t>
              </w:r>
            </w:hyperlink>
            <w:r w:rsidR="005A5F6B" w:rsidRPr="005A5F6B">
              <w:rPr>
                <w:rFonts w:ascii="Cambria" w:hAnsi="Cambria" w:cstheme="minorHAnsi"/>
                <w:sz w:val="17"/>
                <w:szCs w:val="17"/>
              </w:rPr>
              <w:t xml:space="preserve">     </w:t>
            </w:r>
          </w:p>
          <w:p w14:paraId="484B2EE6" w14:textId="77777777" w:rsidR="002E23E8" w:rsidRPr="005A5F6B" w:rsidRDefault="002E23E8" w:rsidP="002A3A77">
            <w:pPr>
              <w:tabs>
                <w:tab w:val="left" w:pos="567"/>
              </w:tabs>
              <w:spacing w:after="0" w:line="240" w:lineRule="auto"/>
              <w:rPr>
                <w:rFonts w:ascii="Cambria" w:hAnsi="Cambria" w:cstheme="minorHAnsi"/>
                <w:sz w:val="6"/>
                <w:szCs w:val="6"/>
              </w:rPr>
            </w:pPr>
          </w:p>
          <w:p w14:paraId="07531123" w14:textId="011821FA" w:rsidR="002E23E8" w:rsidRPr="005A5F6B" w:rsidRDefault="000D16D4" w:rsidP="002A3A77">
            <w:pPr>
              <w:tabs>
                <w:tab w:val="left" w:pos="567"/>
              </w:tabs>
              <w:spacing w:after="0" w:line="240" w:lineRule="auto"/>
              <w:rPr>
                <w:rFonts w:ascii="Cambria" w:hAnsi="Cambria" w:cstheme="minorHAnsi"/>
                <w:sz w:val="17"/>
                <w:szCs w:val="17"/>
              </w:rPr>
            </w:pPr>
            <w:r w:rsidRPr="005A5F6B">
              <w:rPr>
                <w:rFonts w:ascii="Cambria" w:hAnsi="Cambria" w:cstheme="minorHAnsi"/>
                <w:b/>
                <w:bCs/>
                <w:sz w:val="17"/>
                <w:szCs w:val="17"/>
              </w:rPr>
              <w:t>Jumlah Kata</w:t>
            </w:r>
            <w:r w:rsidR="002E23E8" w:rsidRPr="005A5F6B">
              <w:rPr>
                <w:rFonts w:ascii="Cambria" w:hAnsi="Cambria" w:cstheme="minorHAnsi"/>
                <w:b/>
                <w:bCs/>
                <w:sz w:val="17"/>
                <w:szCs w:val="17"/>
              </w:rPr>
              <w:t xml:space="preserve">: </w:t>
            </w:r>
            <w:r w:rsidR="005A5F6B" w:rsidRPr="005A5F6B">
              <w:rPr>
                <w:rFonts w:ascii="Cambria" w:hAnsi="Cambria" w:cstheme="minorHAnsi"/>
                <w:sz w:val="17"/>
                <w:szCs w:val="17"/>
              </w:rPr>
              <w:t>51</w:t>
            </w:r>
            <w:r w:rsidR="00AF0C3F">
              <w:rPr>
                <w:rFonts w:ascii="Cambria" w:hAnsi="Cambria" w:cstheme="minorHAnsi"/>
                <w:sz w:val="17"/>
                <w:szCs w:val="17"/>
              </w:rPr>
              <w:t>61</w:t>
            </w:r>
            <w:r w:rsidR="008E7C83">
              <w:rPr>
                <w:rFonts w:ascii="Cambria" w:hAnsi="Cambria" w:cstheme="minorHAnsi"/>
                <w:sz w:val="17"/>
                <w:szCs w:val="17"/>
              </w:rPr>
              <w:t>24</w:t>
            </w:r>
          </w:p>
          <w:p w14:paraId="18C52E8E" w14:textId="77777777" w:rsidR="002E23E8" w:rsidRPr="005A5F6B" w:rsidRDefault="002E23E8" w:rsidP="002A3A77">
            <w:pPr>
              <w:tabs>
                <w:tab w:val="left" w:pos="567"/>
              </w:tabs>
              <w:spacing w:after="0" w:line="240" w:lineRule="auto"/>
              <w:rPr>
                <w:rFonts w:ascii="Cambria" w:hAnsi="Cambria" w:cstheme="minorHAnsi"/>
                <w:b/>
                <w:bCs/>
                <w:sz w:val="8"/>
                <w:szCs w:val="8"/>
              </w:rPr>
            </w:pPr>
          </w:p>
        </w:tc>
        <w:tc>
          <w:tcPr>
            <w:tcW w:w="4980" w:type="dxa"/>
            <w:tcBorders>
              <w:bottom w:val="single" w:sz="4" w:space="0" w:color="auto"/>
            </w:tcBorders>
            <w:shd w:val="clear" w:color="auto" w:fill="F2F2F2" w:themeFill="background1" w:themeFillShade="F2"/>
          </w:tcPr>
          <w:p w14:paraId="5F97B1F6" w14:textId="77777777" w:rsidR="002E23E8" w:rsidRPr="005A5F6B" w:rsidRDefault="002E23E8" w:rsidP="002A3A77">
            <w:pPr>
              <w:tabs>
                <w:tab w:val="left" w:pos="567"/>
              </w:tabs>
              <w:spacing w:after="0" w:line="240" w:lineRule="auto"/>
              <w:ind w:left="-113"/>
              <w:rPr>
                <w:rFonts w:ascii="Cambria" w:hAnsi="Cambria" w:cstheme="minorHAnsi"/>
                <w:b/>
                <w:bCs/>
                <w:sz w:val="17"/>
                <w:szCs w:val="17"/>
              </w:rPr>
            </w:pPr>
            <w:r w:rsidRPr="005A5F6B">
              <w:rPr>
                <w:rFonts w:ascii="Cambria" w:hAnsi="Cambria" w:cstheme="minorHAnsi"/>
                <w:b/>
                <w:bCs/>
                <w:sz w:val="17"/>
                <w:szCs w:val="17"/>
              </w:rPr>
              <w:t>Penafian/Pernyataan Penerbit:</w:t>
            </w:r>
          </w:p>
          <w:p w14:paraId="599302EE" w14:textId="77777777" w:rsidR="002E23E8" w:rsidRPr="005A5F6B" w:rsidRDefault="002E23E8" w:rsidP="002A3A77">
            <w:pPr>
              <w:tabs>
                <w:tab w:val="left" w:pos="567"/>
              </w:tabs>
              <w:spacing w:after="0" w:line="240" w:lineRule="auto"/>
              <w:ind w:left="-113"/>
              <w:jc w:val="both"/>
              <w:rPr>
                <w:rFonts w:ascii="Cambria" w:hAnsi="Cambria" w:cstheme="minorHAnsi"/>
                <w:sz w:val="4"/>
                <w:szCs w:val="4"/>
              </w:rPr>
            </w:pPr>
          </w:p>
          <w:p w14:paraId="77E4591F" w14:textId="527FE387" w:rsidR="002E23E8" w:rsidRPr="005A5F6B" w:rsidRDefault="000A5338" w:rsidP="002A3A77">
            <w:pPr>
              <w:tabs>
                <w:tab w:val="left" w:pos="567"/>
              </w:tabs>
              <w:spacing w:after="0" w:line="240" w:lineRule="auto"/>
              <w:ind w:left="-113"/>
              <w:jc w:val="both"/>
              <w:rPr>
                <w:rFonts w:ascii="Cambria" w:hAnsi="Cambria" w:cstheme="minorHAnsi"/>
                <w:sz w:val="17"/>
                <w:szCs w:val="17"/>
              </w:rPr>
            </w:pPr>
            <w:r w:rsidRPr="005A5F6B">
              <w:rPr>
                <w:rFonts w:ascii="Cambria" w:hAnsi="Cambria" w:cstheme="minorHAnsi"/>
                <w:sz w:val="17"/>
                <w:szCs w:val="17"/>
              </w:rPr>
              <w:t>Pernyataan, opini dan data yang terkandung dalam semua publikasi adalah milik penulis dan kontributor dan bukan milik AEDUCIA dan/atau editor. AEDUCIA dan/atau editor tidak bertanggung jawab atas segala cedera yang terjadi pada orang atau properti yang diakibatkan oleh ide, metode, instruksi, atau produk apa pun yang dirujuk dalam konten.</w:t>
            </w:r>
          </w:p>
          <w:p w14:paraId="0E3BF359" w14:textId="77777777" w:rsidR="002E23E8" w:rsidRPr="005A5F6B" w:rsidRDefault="002E23E8" w:rsidP="002A3A77">
            <w:pPr>
              <w:tabs>
                <w:tab w:val="left" w:pos="567"/>
              </w:tabs>
              <w:spacing w:after="0" w:line="240" w:lineRule="auto"/>
              <w:jc w:val="both"/>
              <w:rPr>
                <w:rFonts w:ascii="Cambria" w:hAnsi="Cambria" w:cstheme="minorHAnsi"/>
                <w:sz w:val="8"/>
                <w:szCs w:val="8"/>
              </w:rPr>
            </w:pPr>
          </w:p>
          <w:p w14:paraId="2CF36531" w14:textId="77777777" w:rsidR="002E23E8" w:rsidRPr="005A5F6B" w:rsidRDefault="002E23E8" w:rsidP="002A3A77">
            <w:pPr>
              <w:tabs>
                <w:tab w:val="left" w:pos="567"/>
              </w:tabs>
              <w:spacing w:after="0" w:line="240" w:lineRule="auto"/>
              <w:ind w:left="-113"/>
              <w:jc w:val="both"/>
              <w:rPr>
                <w:rFonts w:ascii="Cambria" w:hAnsi="Cambria" w:cstheme="minorHAnsi"/>
                <w:b/>
                <w:bCs/>
                <w:sz w:val="6"/>
                <w:szCs w:val="6"/>
              </w:rPr>
            </w:pPr>
            <w:r w:rsidRPr="005A5F6B">
              <w:rPr>
                <w:rFonts w:ascii="Cambria" w:hAnsi="Cambria" w:cstheme="minorHAnsi"/>
                <w:b/>
                <w:bCs/>
                <w:sz w:val="17"/>
                <w:szCs w:val="17"/>
              </w:rPr>
              <w:t xml:space="preserve">This Article is licensed under: </w:t>
            </w:r>
            <w:hyperlink r:id="rId40" w:history="1">
              <w:r w:rsidRPr="005A5F6B">
                <w:rPr>
                  <w:rStyle w:val="Hyperlink"/>
                  <w:rFonts w:ascii="Cambria" w:hAnsi="Cambria" w:cs="Times New Roman"/>
                  <w:b/>
                  <w:bCs/>
                  <w:sz w:val="17"/>
                  <w:szCs w:val="17"/>
                  <w:u w:val="none"/>
                </w:rPr>
                <w:t>CC-BY-SA 4.0</w:t>
              </w:r>
            </w:hyperlink>
          </w:p>
          <w:p w14:paraId="107DC3B3" w14:textId="77777777" w:rsidR="002E23E8" w:rsidRPr="005A5F6B" w:rsidRDefault="002E23E8" w:rsidP="002A3A77">
            <w:pPr>
              <w:tabs>
                <w:tab w:val="left" w:pos="567"/>
              </w:tabs>
              <w:spacing w:after="0" w:line="240" w:lineRule="auto"/>
              <w:ind w:left="-113"/>
              <w:jc w:val="both"/>
              <w:rPr>
                <w:rFonts w:ascii="Cambria" w:hAnsi="Cambria" w:cstheme="minorHAnsi"/>
                <w:sz w:val="2"/>
                <w:szCs w:val="2"/>
              </w:rPr>
            </w:pPr>
          </w:p>
        </w:tc>
      </w:tr>
      <w:bookmarkEnd w:id="40"/>
      <w:bookmarkEnd w:id="41"/>
      <w:bookmarkEnd w:id="42"/>
      <w:bookmarkEnd w:id="43"/>
    </w:tbl>
    <w:p w14:paraId="046435D4" w14:textId="77777777" w:rsidR="00335975" w:rsidRPr="005A5F6B" w:rsidRDefault="00335975" w:rsidP="002E23E8">
      <w:pPr>
        <w:tabs>
          <w:tab w:val="left" w:pos="4545"/>
        </w:tabs>
        <w:rPr>
          <w:rFonts w:asciiTheme="majorHAnsi" w:hAnsiTheme="majorHAnsi" w:cs="Times New Roman"/>
          <w:b/>
          <w:bCs/>
        </w:rPr>
      </w:pPr>
    </w:p>
    <w:sectPr w:rsidR="00335975" w:rsidRPr="005A5F6B" w:rsidSect="00F1420D">
      <w:headerReference w:type="even" r:id="rId41"/>
      <w:headerReference w:type="default" r:id="rId42"/>
      <w:footerReference w:type="even" r:id="rId43"/>
      <w:footerReference w:type="default" r:id="rId44"/>
      <w:headerReference w:type="first" r:id="rId45"/>
      <w:footerReference w:type="first" r:id="rId46"/>
      <w:type w:val="continuous"/>
      <w:pgSz w:w="12240" w:h="15840"/>
      <w:pgMar w:top="964" w:right="964" w:bottom="964" w:left="964" w:header="567" w:footer="510" w:gutter="0"/>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37D8" w14:textId="77777777" w:rsidR="00FC733C" w:rsidRDefault="00FC733C" w:rsidP="00EF00E7">
      <w:pPr>
        <w:spacing w:after="0" w:line="240" w:lineRule="auto"/>
      </w:pPr>
      <w:r>
        <w:separator/>
      </w:r>
    </w:p>
  </w:endnote>
  <w:endnote w:type="continuationSeparator" w:id="0">
    <w:p w14:paraId="70F0F35C" w14:textId="77777777" w:rsidR="00FC733C" w:rsidRDefault="00FC733C" w:rsidP="00EF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1EF3" w14:textId="77777777" w:rsidR="008E7C83" w:rsidRPr="0001268F" w:rsidRDefault="008E7C83" w:rsidP="00A0749E">
    <w:pPr>
      <w:pStyle w:val="Footer"/>
      <w:rPr>
        <w:rFonts w:asciiTheme="majorHAnsi" w:hAnsiTheme="majorHAnsi"/>
        <w:sz w:val="30"/>
        <w:szCs w:val="30"/>
      </w:rPr>
    </w:pPr>
  </w:p>
  <w:p w14:paraId="6B7E4BC2" w14:textId="77777777" w:rsidR="008E7C83" w:rsidRPr="00CA09F8" w:rsidRDefault="008E7C83" w:rsidP="00034000">
    <w:pPr>
      <w:pStyle w:val="Footer"/>
      <w:rPr>
        <w:rFonts w:asciiTheme="majorHAnsi" w:hAnsiTheme="majorHAnsi"/>
        <w:sz w:val="21"/>
        <w:szCs w:val="21"/>
      </w:rPr>
    </w:pPr>
    <w:sdt>
      <w:sdtPr>
        <w:rPr>
          <w:rFonts w:asciiTheme="majorHAnsi" w:hAnsiTheme="majorHAnsi"/>
          <w:sz w:val="21"/>
          <w:szCs w:val="21"/>
        </w:rPr>
        <w:id w:val="-1543905210"/>
        <w:docPartObj>
          <w:docPartGallery w:val="Page Numbers (Bottom of Page)"/>
          <w:docPartUnique/>
        </w:docPartObj>
      </w:sdtPr>
      <w:sdtEndPr>
        <w:rPr>
          <w:noProof/>
          <w:sz w:val="20"/>
          <w:szCs w:val="20"/>
        </w:rPr>
      </w:sdtEndPr>
      <w:sdtContent>
        <w:r w:rsidRPr="00CA09F8">
          <w:rPr>
            <w:rFonts w:asciiTheme="majorHAnsi" w:hAnsiTheme="majorHAnsi"/>
            <w:sz w:val="24"/>
            <w:szCs w:val="24"/>
          </w:rPr>
          <w:fldChar w:fldCharType="begin"/>
        </w:r>
        <w:r w:rsidRPr="00CA09F8">
          <w:rPr>
            <w:rFonts w:asciiTheme="majorHAnsi" w:hAnsiTheme="majorHAnsi"/>
            <w:sz w:val="24"/>
            <w:szCs w:val="24"/>
          </w:rPr>
          <w:instrText xml:space="preserve"> PAGE   \* MERGEFORMAT </w:instrText>
        </w:r>
        <w:r w:rsidRPr="00CA09F8">
          <w:rPr>
            <w:rFonts w:asciiTheme="majorHAnsi" w:hAnsiTheme="majorHAnsi"/>
            <w:sz w:val="24"/>
            <w:szCs w:val="24"/>
          </w:rPr>
          <w:fldChar w:fldCharType="separate"/>
        </w:r>
        <w:r>
          <w:rPr>
            <w:rFonts w:asciiTheme="majorHAnsi" w:hAnsiTheme="majorHAnsi"/>
            <w:noProof/>
            <w:sz w:val="24"/>
            <w:szCs w:val="24"/>
          </w:rPr>
          <w:t>2</w:t>
        </w:r>
        <w:r w:rsidRPr="00CA09F8">
          <w:rPr>
            <w:rFonts w:asciiTheme="majorHAnsi" w:hAnsiTheme="majorHAnsi"/>
            <w:noProof/>
            <w:sz w:val="24"/>
            <w:szCs w:val="24"/>
          </w:rPr>
          <w:fldChar w:fldCharType="end"/>
        </w:r>
        <w:r w:rsidRPr="00CA09F8">
          <w:rPr>
            <w:rFonts w:asciiTheme="majorHAnsi" w:hAnsiTheme="majorHAnsi"/>
            <w:noProof/>
            <w:sz w:val="24"/>
            <w:szCs w:val="24"/>
          </w:rPr>
          <w:t xml:space="preserve"> </w:t>
        </w:r>
        <w:r w:rsidRPr="00CA09F8">
          <w:rPr>
            <w:rFonts w:asciiTheme="majorHAnsi" w:hAnsiTheme="majorHAnsi" w:cs="Calibri"/>
            <w:b/>
            <w:bCs/>
            <w:noProof/>
            <w:color w:val="C0504D" w:themeColor="accent2"/>
            <w:sz w:val="24"/>
            <w:szCs w:val="24"/>
          </w:rPr>
          <w:t>|</w:t>
        </w:r>
        <w:r w:rsidRPr="00CA09F8">
          <w:rPr>
            <w:rFonts w:asciiTheme="majorHAnsi" w:hAnsiTheme="majorHAnsi"/>
            <w:noProof/>
            <w:sz w:val="24"/>
            <w:szCs w:val="24"/>
          </w:rPr>
          <w:t xml:space="preserve"> </w:t>
        </w:r>
        <w:r w:rsidRPr="0082665C">
          <w:rPr>
            <w:rFonts w:asciiTheme="majorHAnsi" w:hAnsiTheme="majorHAnsi"/>
            <w:noProof/>
            <w:sz w:val="20"/>
            <w:szCs w:val="20"/>
          </w:rPr>
          <w:t>Jurnal Indonesia Kajian Pendidikan Islam</w:t>
        </w:r>
        <w:r w:rsidRPr="00CA09F8">
          <w:rPr>
            <w:rFonts w:asciiTheme="majorHAnsi" w:hAnsiTheme="majorHAnsi"/>
            <w:noProof/>
            <w:sz w:val="20"/>
            <w:szCs w:val="20"/>
          </w:rPr>
          <w:t>, 1(</w:t>
        </w:r>
        <w:r w:rsidRPr="00212FFA">
          <w:rPr>
            <w:rFonts w:asciiTheme="majorHAnsi" w:hAnsiTheme="majorHAnsi"/>
            <w:noProof/>
            <w:sz w:val="20"/>
            <w:szCs w:val="20"/>
          </w:rPr>
          <w:t>2), 202</w:t>
        </w:r>
        <w:r>
          <w:rPr>
            <w:rFonts w:asciiTheme="majorHAnsi" w:hAnsiTheme="majorHAnsi"/>
            <w:noProof/>
            <w:sz w:val="20"/>
            <w:szCs w:val="20"/>
          </w:rPr>
          <w:t>5</w:t>
        </w:r>
        <w:r w:rsidRPr="00212FFA">
          <w:rPr>
            <w:rFonts w:asciiTheme="majorHAnsi" w:hAnsiTheme="majorHAnsi"/>
            <w:noProof/>
            <w:sz w:val="20"/>
            <w:szCs w:val="20"/>
          </w:rPr>
          <w:t xml:space="preserve">, </w:t>
        </w:r>
        <w:r>
          <w:rPr>
            <w:rFonts w:asciiTheme="majorHAnsi" w:hAnsiTheme="majorHAnsi"/>
            <w:noProof/>
            <w:sz w:val="20"/>
            <w:szCs w:val="20"/>
          </w:rPr>
          <w:t>43-52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7D69" w14:textId="77777777" w:rsidR="008E7C83" w:rsidRPr="0001268F" w:rsidRDefault="008E7C83" w:rsidP="00C338CF">
    <w:pPr>
      <w:pStyle w:val="Footer"/>
      <w:jc w:val="right"/>
      <w:rPr>
        <w:rFonts w:asciiTheme="majorHAnsi" w:hAnsiTheme="majorHAnsi" w:cs="Calibri"/>
        <w:noProof/>
        <w:sz w:val="30"/>
        <w:szCs w:val="30"/>
      </w:rPr>
    </w:pPr>
  </w:p>
  <w:p w14:paraId="68210919" w14:textId="77777777" w:rsidR="008E7C83" w:rsidRPr="0001268F" w:rsidRDefault="008E7C83" w:rsidP="00CA09F8">
    <w:pPr>
      <w:pStyle w:val="Footer"/>
      <w:jc w:val="right"/>
      <w:rPr>
        <w:rFonts w:asciiTheme="majorHAnsi" w:hAnsiTheme="majorHAnsi"/>
        <w:sz w:val="20"/>
        <w:szCs w:val="20"/>
      </w:rPr>
    </w:pPr>
    <w:r w:rsidRPr="00212FFA">
      <w:rPr>
        <w:rFonts w:asciiTheme="majorHAnsi" w:hAnsiTheme="majorHAnsi" w:cs="Calibri"/>
        <w:noProof/>
        <w:sz w:val="20"/>
        <w:szCs w:val="20"/>
      </w:rPr>
      <w:t>Jurnal Indonesia Kajian Pendidikan Islam</w:t>
    </w:r>
    <w:r w:rsidRPr="00212FFA">
      <w:rPr>
        <w:rFonts w:asciiTheme="majorHAnsi" w:hAnsiTheme="majorHAnsi"/>
        <w:noProof/>
        <w:sz w:val="20"/>
        <w:szCs w:val="20"/>
      </w:rPr>
      <w:t xml:space="preserve">, 1(2), 2025, </w:t>
    </w:r>
    <w:r>
      <w:rPr>
        <w:rFonts w:asciiTheme="majorHAnsi" w:hAnsiTheme="majorHAnsi"/>
        <w:noProof/>
        <w:sz w:val="20"/>
        <w:szCs w:val="20"/>
      </w:rPr>
      <w:t>43-52</w:t>
    </w:r>
    <w:r w:rsidRPr="00212FFA">
      <w:rPr>
        <w:rFonts w:asciiTheme="majorHAnsi" w:hAnsiTheme="majorHAnsi"/>
        <w:noProof/>
        <w:sz w:val="20"/>
        <w:szCs w:val="20"/>
      </w:rPr>
      <w:t xml:space="preserve"> </w:t>
    </w:r>
    <w:r w:rsidRPr="0001268F">
      <w:rPr>
        <w:rFonts w:asciiTheme="majorHAnsi" w:hAnsiTheme="majorHAnsi" w:cs="Calibri"/>
        <w:noProof/>
        <w:color w:val="C0504D" w:themeColor="accent2"/>
        <w:sz w:val="20"/>
        <w:szCs w:val="20"/>
      </w:rPr>
      <w:t>|</w:t>
    </w:r>
    <w:r w:rsidRPr="0001268F">
      <w:rPr>
        <w:rFonts w:asciiTheme="majorHAnsi" w:hAnsiTheme="majorHAnsi"/>
        <w:noProof/>
        <w:sz w:val="20"/>
        <w:szCs w:val="20"/>
      </w:rPr>
      <w:t xml:space="preserve"> </w:t>
    </w:r>
    <w:sdt>
      <w:sdtPr>
        <w:rPr>
          <w:rFonts w:asciiTheme="majorHAnsi" w:hAnsiTheme="majorHAnsi"/>
        </w:rPr>
        <w:id w:val="1386757883"/>
        <w:docPartObj>
          <w:docPartGallery w:val="Page Numbers (Bottom of Page)"/>
          <w:docPartUnique/>
        </w:docPartObj>
      </w:sdtPr>
      <w:sdtEndPr>
        <w:rPr>
          <w:noProof/>
        </w:rPr>
      </w:sdtEndPr>
      <w:sdtContent>
        <w:r w:rsidRPr="0001268F">
          <w:rPr>
            <w:rFonts w:asciiTheme="majorHAnsi" w:hAnsiTheme="majorHAnsi"/>
          </w:rPr>
          <w:fldChar w:fldCharType="begin"/>
        </w:r>
        <w:r w:rsidRPr="0001268F">
          <w:rPr>
            <w:rFonts w:asciiTheme="majorHAnsi" w:hAnsiTheme="majorHAnsi"/>
          </w:rPr>
          <w:instrText xml:space="preserve"> PAGE   \* MERGEFORMAT </w:instrText>
        </w:r>
        <w:r w:rsidRPr="0001268F">
          <w:rPr>
            <w:rFonts w:asciiTheme="majorHAnsi" w:hAnsiTheme="majorHAnsi"/>
          </w:rPr>
          <w:fldChar w:fldCharType="separate"/>
        </w:r>
        <w:r>
          <w:rPr>
            <w:rFonts w:asciiTheme="majorHAnsi" w:hAnsiTheme="majorHAnsi"/>
            <w:noProof/>
          </w:rPr>
          <w:t>3</w:t>
        </w:r>
        <w:r w:rsidRPr="0001268F">
          <w:rPr>
            <w:rFonts w:asciiTheme="majorHAnsi" w:hAnsiTheme="majorHAns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355576"/>
      <w:docPartObj>
        <w:docPartGallery w:val="Page Numbers (Bottom of Page)"/>
        <w:docPartUnique/>
      </w:docPartObj>
    </w:sdtPr>
    <w:sdtEndPr>
      <w:rPr>
        <w:color w:val="FFFFFF" w:themeColor="background1"/>
        <w:spacing w:val="60"/>
        <w:sz w:val="24"/>
      </w:rPr>
    </w:sdtEndPr>
    <w:sdtContent>
      <w:p w14:paraId="74946BEB" w14:textId="77777777" w:rsidR="008E7C83" w:rsidRDefault="008E7C83" w:rsidP="00B26CBF">
        <w:pPr>
          <w:pStyle w:val="Footer"/>
        </w:pPr>
        <w:r>
          <w:rPr>
            <w:rFonts w:ascii="Book Antiqua" w:hAnsi="Book Antiqua" w:cs="Times New Roman"/>
            <w:i/>
            <w:noProof/>
            <w:sz w:val="18"/>
            <w:szCs w:val="18"/>
          </w:rPr>
          <mc:AlternateContent>
            <mc:Choice Requires="wps">
              <w:drawing>
                <wp:anchor distT="0" distB="0" distL="114300" distR="114300" simplePos="0" relativeHeight="251738112" behindDoc="0" locked="0" layoutInCell="1" allowOverlap="1" wp14:anchorId="533ED78E" wp14:editId="2CE042DF">
                  <wp:simplePos x="0" y="0"/>
                  <wp:positionH relativeFrom="margin">
                    <wp:posOffset>598805</wp:posOffset>
                  </wp:positionH>
                  <wp:positionV relativeFrom="paragraph">
                    <wp:posOffset>14605</wp:posOffset>
                  </wp:positionV>
                  <wp:extent cx="6027420" cy="434975"/>
                  <wp:effectExtent l="0" t="0" r="0" b="3175"/>
                  <wp:wrapNone/>
                  <wp:docPr id="1351782753" name="Rectangle 1351782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290C3" w14:textId="77777777" w:rsidR="008E7C83" w:rsidRPr="002335B2" w:rsidRDefault="008E7C83" w:rsidP="002335B2">
                              <w:pPr>
                                <w:spacing w:after="0" w:line="240" w:lineRule="auto"/>
                                <w:jc w:val="both"/>
                                <w:rPr>
                                  <w:rFonts w:ascii="Cambria" w:hAnsi="Cambria" w:cstheme="minorHAnsi"/>
                                  <w:noProof/>
                                  <w:sz w:val="17"/>
                                  <w:szCs w:val="17"/>
                                </w:rPr>
                              </w:pPr>
                              <w:r w:rsidRPr="002335B2">
                                <w:rPr>
                                  <w:rFonts w:ascii="Cambria" w:hAnsi="Cambria" w:cstheme="minorHAnsi"/>
                                  <w:noProof/>
                                  <w:sz w:val="17"/>
                                  <w:szCs w:val="17"/>
                                </w:rPr>
                                <w:t>Copyright @ 202</w:t>
                              </w:r>
                              <w:r>
                                <w:rPr>
                                  <w:rFonts w:ascii="Cambria" w:hAnsi="Cambria" w:cstheme="minorHAnsi"/>
                                  <w:noProof/>
                                  <w:sz w:val="17"/>
                                  <w:szCs w:val="17"/>
                                </w:rPr>
                                <w:t>6</w:t>
                              </w:r>
                              <w:r w:rsidRPr="002335B2">
                                <w:rPr>
                                  <w:rFonts w:ascii="Cambria" w:hAnsi="Cambria" w:cstheme="minorHAnsi"/>
                                  <w:noProof/>
                                  <w:sz w:val="17"/>
                                  <w:szCs w:val="17"/>
                                </w:rPr>
                                <w:t xml:space="preserve"> by the Author(s). This work is licensed under a Creative Commons Attribution-ShareAlike 4.0 International (CC BY-SA 4.0) License (</w:t>
                              </w:r>
                              <w:hyperlink r:id="rId1" w:history="1">
                                <w:r w:rsidRPr="002335B2">
                                  <w:rPr>
                                    <w:rStyle w:val="Hyperlink"/>
                                    <w:rFonts w:ascii="Cambria" w:hAnsi="Cambria" w:cstheme="minorHAnsi"/>
                                    <w:noProof/>
                                    <w:sz w:val="17"/>
                                    <w:szCs w:val="17"/>
                                    <w:u w:val="none"/>
                                  </w:rPr>
                                  <w:t>https://creativecommons.org/licenses/by-sa/4.0/</w:t>
                                </w:r>
                              </w:hyperlink>
                              <w:r w:rsidRPr="002335B2">
                                <w:rPr>
                                  <w:rFonts w:ascii="Cambria" w:hAnsi="Cambria" w:cstheme="minorHAnsi"/>
                                  <w:noProof/>
                                  <w:sz w:val="17"/>
                                  <w:szCs w:val="17"/>
                                </w:rPr>
                                <w:t>)</w:t>
                              </w:r>
                            </w:p>
                            <w:p w14:paraId="16E84FA6" w14:textId="77777777" w:rsidR="008E7C83" w:rsidRPr="002335B2" w:rsidRDefault="008E7C83" w:rsidP="002335B2">
                              <w:pPr>
                                <w:spacing w:after="0" w:line="240" w:lineRule="auto"/>
                                <w:jc w:val="both"/>
                                <w:rPr>
                                  <w:rFonts w:ascii="Cambria" w:hAnsi="Cambria" w:cstheme="minorHAnsi"/>
                                  <w:noProof/>
                                  <w:sz w:val="16"/>
                                  <w:szCs w:val="16"/>
                                </w:rPr>
                              </w:pPr>
                            </w:p>
                            <w:p w14:paraId="69445FBB" w14:textId="77777777" w:rsidR="008E7C83" w:rsidRPr="002335B2" w:rsidRDefault="008E7C83" w:rsidP="002335B2">
                              <w:pPr>
                                <w:spacing w:after="0" w:line="240" w:lineRule="auto"/>
                                <w:jc w:val="both"/>
                                <w:rPr>
                                  <w:rFonts w:ascii="Garamond" w:hAnsi="Garamond" w:cstheme="minorHAnsi"/>
                                  <w:sz w:val="18"/>
                                  <w:szCs w:val="18"/>
                                </w:rPr>
                              </w:pPr>
                            </w:p>
                            <w:p w14:paraId="7F196D42" w14:textId="77777777" w:rsidR="008E7C83" w:rsidRPr="002335B2" w:rsidRDefault="008E7C83" w:rsidP="00E6193E">
                              <w:pPr>
                                <w:spacing w:after="0" w:line="240" w:lineRule="auto"/>
                                <w:jc w:val="both"/>
                                <w:rPr>
                                  <w:rFonts w:ascii="Garamond" w:hAnsi="Garamond"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ED78E" id="Rectangle 1351782753" o:spid="_x0000_s1027" style="position:absolute;margin-left:47.15pt;margin-top:1.15pt;width:474.6pt;height:34.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" stroked="f">
                  <v:textbox>
                    <w:txbxContent>
                      <w:p w14:paraId="083290C3" w14:textId="77777777" w:rsidR="008E7C83" w:rsidRPr="002335B2" w:rsidRDefault="008E7C83" w:rsidP="002335B2">
                        <w:pPr>
                          <w:spacing w:after="0" w:line="240" w:lineRule="auto"/>
                          <w:jc w:val="both"/>
                          <w:rPr>
                            <w:rFonts w:ascii="Cambria" w:hAnsi="Cambria" w:cstheme="minorHAnsi"/>
                            <w:noProof/>
                            <w:sz w:val="17"/>
                            <w:szCs w:val="17"/>
                          </w:rPr>
                        </w:pPr>
                        <w:r w:rsidRPr="002335B2">
                          <w:rPr>
                            <w:rFonts w:ascii="Cambria" w:hAnsi="Cambria" w:cstheme="minorHAnsi"/>
                            <w:noProof/>
                            <w:sz w:val="17"/>
                            <w:szCs w:val="17"/>
                          </w:rPr>
                          <w:t>Copyright @ 202</w:t>
                        </w:r>
                        <w:r>
                          <w:rPr>
                            <w:rFonts w:ascii="Cambria" w:hAnsi="Cambria" w:cstheme="minorHAnsi"/>
                            <w:noProof/>
                            <w:sz w:val="17"/>
                            <w:szCs w:val="17"/>
                          </w:rPr>
                          <w:t>6</w:t>
                        </w:r>
                        <w:r w:rsidRPr="002335B2">
                          <w:rPr>
                            <w:rFonts w:ascii="Cambria" w:hAnsi="Cambria" w:cstheme="minorHAnsi"/>
                            <w:noProof/>
                            <w:sz w:val="17"/>
                            <w:szCs w:val="17"/>
                          </w:rPr>
                          <w:t xml:space="preserve"> by the Author(s). This work is licensed under a Creative Commons Attribution-ShareAlike 4.0 International (CC BY-SA 4.0) License (</w:t>
                        </w:r>
                        <w:hyperlink r:id="rId2" w:history="1">
                          <w:r w:rsidRPr="002335B2">
                            <w:rPr>
                              <w:rStyle w:val="Hyperlink"/>
                              <w:rFonts w:ascii="Cambria" w:hAnsi="Cambria" w:cstheme="minorHAnsi"/>
                              <w:noProof/>
                              <w:sz w:val="17"/>
                              <w:szCs w:val="17"/>
                              <w:u w:val="none"/>
                            </w:rPr>
                            <w:t>https://creativecommons.org/licenses/by-sa/4.0/</w:t>
                          </w:r>
                        </w:hyperlink>
                        <w:r w:rsidRPr="002335B2">
                          <w:rPr>
                            <w:rFonts w:ascii="Cambria" w:hAnsi="Cambria" w:cstheme="minorHAnsi"/>
                            <w:noProof/>
                            <w:sz w:val="17"/>
                            <w:szCs w:val="17"/>
                          </w:rPr>
                          <w:t>)</w:t>
                        </w:r>
                      </w:p>
                      <w:p w14:paraId="16E84FA6" w14:textId="77777777" w:rsidR="008E7C83" w:rsidRPr="002335B2" w:rsidRDefault="008E7C83" w:rsidP="002335B2">
                        <w:pPr>
                          <w:spacing w:after="0" w:line="240" w:lineRule="auto"/>
                          <w:jc w:val="both"/>
                          <w:rPr>
                            <w:rFonts w:ascii="Cambria" w:hAnsi="Cambria" w:cstheme="minorHAnsi"/>
                            <w:noProof/>
                            <w:sz w:val="16"/>
                            <w:szCs w:val="16"/>
                          </w:rPr>
                        </w:pPr>
                      </w:p>
                      <w:p w14:paraId="69445FBB" w14:textId="77777777" w:rsidR="008E7C83" w:rsidRPr="002335B2" w:rsidRDefault="008E7C83" w:rsidP="002335B2">
                        <w:pPr>
                          <w:spacing w:after="0" w:line="240" w:lineRule="auto"/>
                          <w:jc w:val="both"/>
                          <w:rPr>
                            <w:rFonts w:ascii="Garamond" w:hAnsi="Garamond" w:cstheme="minorHAnsi"/>
                            <w:sz w:val="18"/>
                            <w:szCs w:val="18"/>
                          </w:rPr>
                        </w:pPr>
                      </w:p>
                      <w:p w14:paraId="7F196D42" w14:textId="77777777" w:rsidR="008E7C83" w:rsidRPr="002335B2" w:rsidRDefault="008E7C83" w:rsidP="00E6193E">
                        <w:pPr>
                          <w:spacing w:after="0" w:line="240" w:lineRule="auto"/>
                          <w:jc w:val="both"/>
                          <w:rPr>
                            <w:rFonts w:ascii="Garamond" w:hAnsi="Garamond" w:cstheme="minorHAnsi"/>
                            <w:sz w:val="18"/>
                            <w:szCs w:val="18"/>
                          </w:rPr>
                        </w:pPr>
                      </w:p>
                    </w:txbxContent>
                  </v:textbox>
                  <w10:wrap anchorx="margin"/>
                </v:rect>
              </w:pict>
            </mc:Fallback>
          </mc:AlternateContent>
        </w:r>
        <w:r w:rsidRPr="00D6539C">
          <w:rPr>
            <w:rStyle w:val="HeaderChar"/>
            <w:rFonts w:ascii="Cambria" w:hAnsi="Cambria" w:cs="Times New Roman"/>
            <w:b/>
            <w:bCs/>
            <w:noProof/>
            <w:sz w:val="21"/>
            <w:szCs w:val="21"/>
            <w:lang w:val="en-ID" w:eastAsia="en-ID"/>
          </w:rPr>
          <w:drawing>
            <wp:anchor distT="0" distB="0" distL="114300" distR="114300" simplePos="0" relativeHeight="251739136" behindDoc="0" locked="0" layoutInCell="1" allowOverlap="1" wp14:anchorId="32722826" wp14:editId="607B0A0D">
              <wp:simplePos x="0" y="0"/>
              <wp:positionH relativeFrom="margin">
                <wp:posOffset>0</wp:posOffset>
              </wp:positionH>
              <wp:positionV relativeFrom="paragraph">
                <wp:posOffset>103505</wp:posOffset>
              </wp:positionV>
              <wp:extent cx="601345" cy="209550"/>
              <wp:effectExtent l="0" t="0" r="8255" b="0"/>
              <wp:wrapNone/>
              <wp:docPr id="664317307" name="Picture 664317307" descr="C:\Users\LENOVO\Downloads\cc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ccbysa.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01345"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D13F3" w14:textId="77777777" w:rsidR="008E7C83" w:rsidRPr="00C94113" w:rsidRDefault="008E7C83" w:rsidP="00B26CBF">
        <w:pPr>
          <w:pStyle w:val="Footer"/>
          <w:rPr>
            <w:b/>
            <w:color w:val="FFFFFF" w:themeColor="background1"/>
            <w:sz w:val="24"/>
          </w:rPr>
        </w:pPr>
        <w:r w:rsidRPr="00C94113">
          <w:rPr>
            <w:color w:val="FFFFFF" w:themeColor="background1"/>
          </w:rPr>
          <w:fldChar w:fldCharType="begin"/>
        </w:r>
        <w:r w:rsidRPr="00C94113">
          <w:rPr>
            <w:color w:val="FFFFFF" w:themeColor="background1"/>
          </w:rPr>
          <w:instrText xml:space="preserve"> PAGE   \* MERGEFORMAT </w:instrText>
        </w:r>
        <w:r w:rsidRPr="00C94113">
          <w:rPr>
            <w:color w:val="FFFFFF" w:themeColor="background1"/>
          </w:rPr>
          <w:fldChar w:fldCharType="separate"/>
        </w:r>
        <w:r>
          <w:rPr>
            <w:noProof/>
            <w:color w:val="FFFFFF" w:themeColor="background1"/>
          </w:rPr>
          <w:t>53</w:t>
        </w:r>
        <w:r w:rsidRPr="00C94113">
          <w:rPr>
            <w:noProof/>
            <w:color w:val="FFFFFF" w:themeColor="background1"/>
          </w:rPr>
          <w:fldChar w:fldCharType="end"/>
        </w:r>
        <w:r w:rsidRPr="00C94113">
          <w:rPr>
            <w:b/>
            <w:color w:val="FFFFFF" w:themeColor="background1"/>
          </w:rPr>
          <w:t xml:space="preserve"> | </w:t>
        </w:r>
        <w:r w:rsidRPr="00C94113">
          <w:rPr>
            <w:rFonts w:ascii="Book Antiqua" w:hAnsi="Book Antiqua"/>
            <w:color w:val="FFFFFF" w:themeColor="background1"/>
            <w:sz w:val="21"/>
            <w:szCs w:val="21"/>
          </w:rPr>
          <w:t>Jurnal Hawa</w:t>
        </w:r>
        <w:r w:rsidRPr="00C94113">
          <w:rPr>
            <w:rFonts w:ascii="Book Antiqua" w:hAnsi="Book Antiqua"/>
            <w:color w:val="FFFFFF" w:themeColor="background1"/>
            <w:sz w:val="21"/>
            <w:szCs w:val="21"/>
            <w:lang w:val="id-ID"/>
          </w:rPr>
          <w:t>: Studi Pengarus Utamaan Gender dan Anak,</w:t>
        </w:r>
        <w:r w:rsidRPr="00C94113">
          <w:rPr>
            <w:rFonts w:ascii="Book Antiqua" w:hAnsi="Book Antiqua"/>
            <w:color w:val="FFFFFF" w:themeColor="background1"/>
            <w:sz w:val="21"/>
            <w:szCs w:val="21"/>
          </w:rPr>
          <w:t xml:space="preserve"> Volume </w:t>
        </w:r>
        <w:r w:rsidRPr="00C94113">
          <w:rPr>
            <w:rFonts w:ascii="Book Antiqua" w:hAnsi="Book Antiqua"/>
            <w:color w:val="FFFFFF" w:themeColor="background1"/>
            <w:sz w:val="21"/>
            <w:szCs w:val="21"/>
            <w:lang w:val="id-ID"/>
          </w:rPr>
          <w:t>4</w:t>
        </w:r>
        <w:r w:rsidRPr="00C94113">
          <w:rPr>
            <w:rFonts w:ascii="Book Antiqua" w:hAnsi="Book Antiqua"/>
            <w:color w:val="FFFFFF" w:themeColor="background1"/>
            <w:sz w:val="21"/>
            <w:szCs w:val="21"/>
          </w:rPr>
          <w:t xml:space="preserve">, Nomor </w:t>
        </w:r>
        <w:r w:rsidRPr="00C94113">
          <w:rPr>
            <w:rFonts w:ascii="Book Antiqua" w:hAnsi="Book Antiqua"/>
            <w:color w:val="FFFFFF" w:themeColor="background1"/>
            <w:sz w:val="21"/>
            <w:szCs w:val="21"/>
            <w:lang w:val="id-ID"/>
          </w:rPr>
          <w:t>1,</w:t>
        </w:r>
        <w:r w:rsidRPr="00C94113">
          <w:rPr>
            <w:rFonts w:ascii="Book Antiqua" w:hAnsi="Book Antiqua"/>
            <w:color w:val="FFFFFF" w:themeColor="background1"/>
            <w:sz w:val="21"/>
            <w:szCs w:val="21"/>
          </w:rPr>
          <w:t xml:space="preserve"> </w:t>
        </w:r>
        <w:r w:rsidRPr="00C94113">
          <w:rPr>
            <w:rFonts w:ascii="Book Antiqua" w:hAnsi="Book Antiqua"/>
            <w:color w:val="FFFFFF" w:themeColor="background1"/>
            <w:sz w:val="21"/>
            <w:szCs w:val="21"/>
            <w:lang w:val="id-ID"/>
          </w:rPr>
          <w:t>53-62</w:t>
        </w:r>
      </w:p>
    </w:sdtContent>
  </w:sdt>
  <w:p w14:paraId="13F33B9B" w14:textId="77777777" w:rsidR="008E7C83" w:rsidRPr="002F0B61" w:rsidRDefault="008E7C83">
    <w:pPr>
      <w:pStyle w:val="Footer"/>
      <w:rPr>
        <w:sz w:val="6"/>
        <w:szCs w:val="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7C14" w14:textId="77777777" w:rsidR="00203D80" w:rsidRPr="0001268F" w:rsidRDefault="00203D80" w:rsidP="00A0749E">
    <w:pPr>
      <w:pStyle w:val="Footer"/>
      <w:rPr>
        <w:rFonts w:asciiTheme="majorHAnsi" w:hAnsiTheme="majorHAnsi"/>
        <w:sz w:val="30"/>
        <w:szCs w:val="30"/>
      </w:rPr>
    </w:pPr>
  </w:p>
  <w:p w14:paraId="57AFD9CA" w14:textId="3C34CB29" w:rsidR="00AD7806" w:rsidRPr="00CA09F8" w:rsidRDefault="00000000" w:rsidP="00034000">
    <w:pPr>
      <w:pStyle w:val="Footer"/>
      <w:rPr>
        <w:rFonts w:asciiTheme="majorHAnsi" w:hAnsiTheme="majorHAnsi"/>
        <w:sz w:val="21"/>
        <w:szCs w:val="21"/>
      </w:rPr>
    </w:pPr>
    <w:sdt>
      <w:sdtPr>
        <w:rPr>
          <w:rFonts w:asciiTheme="majorHAnsi" w:hAnsiTheme="majorHAnsi"/>
          <w:sz w:val="21"/>
          <w:szCs w:val="21"/>
        </w:rPr>
        <w:id w:val="174384343"/>
        <w:docPartObj>
          <w:docPartGallery w:val="Page Numbers (Bottom of Page)"/>
          <w:docPartUnique/>
        </w:docPartObj>
      </w:sdtPr>
      <w:sdtEndPr>
        <w:rPr>
          <w:noProof/>
          <w:sz w:val="20"/>
          <w:szCs w:val="20"/>
        </w:rPr>
      </w:sdtEndPr>
      <w:sdtContent>
        <w:r w:rsidR="00BC0A55" w:rsidRPr="00CA09F8">
          <w:rPr>
            <w:rFonts w:asciiTheme="majorHAnsi" w:hAnsiTheme="majorHAnsi"/>
            <w:sz w:val="24"/>
            <w:szCs w:val="24"/>
          </w:rPr>
          <w:fldChar w:fldCharType="begin"/>
        </w:r>
        <w:r w:rsidR="00BC0A55" w:rsidRPr="00CA09F8">
          <w:rPr>
            <w:rFonts w:asciiTheme="majorHAnsi" w:hAnsiTheme="majorHAnsi"/>
            <w:sz w:val="24"/>
            <w:szCs w:val="24"/>
          </w:rPr>
          <w:instrText xml:space="preserve"> PAGE   \* MERGEFORMAT </w:instrText>
        </w:r>
        <w:r w:rsidR="00BC0A55" w:rsidRPr="00CA09F8">
          <w:rPr>
            <w:rFonts w:asciiTheme="majorHAnsi" w:hAnsiTheme="majorHAnsi"/>
            <w:sz w:val="24"/>
            <w:szCs w:val="24"/>
          </w:rPr>
          <w:fldChar w:fldCharType="separate"/>
        </w:r>
        <w:r w:rsidR="00F97F68">
          <w:rPr>
            <w:rFonts w:asciiTheme="majorHAnsi" w:hAnsiTheme="majorHAnsi"/>
            <w:noProof/>
            <w:sz w:val="24"/>
            <w:szCs w:val="24"/>
          </w:rPr>
          <w:t>2</w:t>
        </w:r>
        <w:r w:rsidR="00BC0A55" w:rsidRPr="00CA09F8">
          <w:rPr>
            <w:rFonts w:asciiTheme="majorHAnsi" w:hAnsiTheme="majorHAnsi"/>
            <w:noProof/>
            <w:sz w:val="24"/>
            <w:szCs w:val="24"/>
          </w:rPr>
          <w:fldChar w:fldCharType="end"/>
        </w:r>
        <w:r w:rsidR="00BC0A55" w:rsidRPr="00CA09F8">
          <w:rPr>
            <w:rFonts w:asciiTheme="majorHAnsi" w:hAnsiTheme="majorHAnsi"/>
            <w:noProof/>
            <w:sz w:val="24"/>
            <w:szCs w:val="24"/>
          </w:rPr>
          <w:t xml:space="preserve"> </w:t>
        </w:r>
        <w:r w:rsidR="00BC0A55" w:rsidRPr="00CA09F8">
          <w:rPr>
            <w:rFonts w:asciiTheme="majorHAnsi" w:hAnsiTheme="majorHAnsi" w:cs="Calibri"/>
            <w:b/>
            <w:bCs/>
            <w:noProof/>
            <w:color w:val="C0504D" w:themeColor="accent2"/>
            <w:sz w:val="24"/>
            <w:szCs w:val="24"/>
          </w:rPr>
          <w:t>|</w:t>
        </w:r>
        <w:r w:rsidR="00BC0A55" w:rsidRPr="00CA09F8">
          <w:rPr>
            <w:rFonts w:asciiTheme="majorHAnsi" w:hAnsiTheme="majorHAnsi"/>
            <w:noProof/>
            <w:sz w:val="24"/>
            <w:szCs w:val="24"/>
          </w:rPr>
          <w:t xml:space="preserve"> </w:t>
        </w:r>
        <w:r w:rsidR="00A0734A">
          <w:rPr>
            <w:rFonts w:asciiTheme="majorHAnsi" w:hAnsiTheme="majorHAnsi"/>
            <w:noProof/>
            <w:sz w:val="20"/>
            <w:szCs w:val="20"/>
          </w:rPr>
          <w:t>Jurnal Indonesia Kajian Pendidikan Islam</w:t>
        </w:r>
        <w:r w:rsidR="00BC0A55" w:rsidRPr="00CA09F8">
          <w:rPr>
            <w:rFonts w:asciiTheme="majorHAnsi" w:hAnsiTheme="majorHAnsi"/>
            <w:noProof/>
            <w:sz w:val="20"/>
            <w:szCs w:val="20"/>
          </w:rPr>
          <w:t xml:space="preserve">, </w:t>
        </w:r>
        <w:r w:rsidR="004A404E">
          <w:rPr>
            <w:rFonts w:asciiTheme="majorHAnsi" w:hAnsiTheme="majorHAnsi"/>
            <w:noProof/>
            <w:sz w:val="20"/>
            <w:szCs w:val="20"/>
          </w:rPr>
          <w:t>2</w:t>
        </w:r>
        <w:r w:rsidR="0012614B" w:rsidRPr="00CA09F8">
          <w:rPr>
            <w:rFonts w:asciiTheme="majorHAnsi" w:hAnsiTheme="majorHAnsi"/>
            <w:noProof/>
            <w:sz w:val="20"/>
            <w:szCs w:val="20"/>
          </w:rPr>
          <w:t>(</w:t>
        </w:r>
        <w:r w:rsidR="004A404E">
          <w:rPr>
            <w:rFonts w:asciiTheme="majorHAnsi" w:hAnsiTheme="majorHAnsi"/>
            <w:noProof/>
            <w:sz w:val="20"/>
            <w:szCs w:val="20"/>
          </w:rPr>
          <w:t>1</w:t>
        </w:r>
        <w:r w:rsidR="0012614B" w:rsidRPr="00CA09F8">
          <w:rPr>
            <w:rFonts w:asciiTheme="majorHAnsi" w:hAnsiTheme="majorHAnsi"/>
            <w:noProof/>
            <w:sz w:val="20"/>
            <w:szCs w:val="20"/>
          </w:rPr>
          <w:t>)</w:t>
        </w:r>
        <w:r w:rsidR="000F77F4" w:rsidRPr="00CA09F8">
          <w:rPr>
            <w:rFonts w:asciiTheme="majorHAnsi" w:hAnsiTheme="majorHAnsi"/>
            <w:noProof/>
            <w:sz w:val="20"/>
            <w:szCs w:val="20"/>
          </w:rPr>
          <w:t>, 202</w:t>
        </w:r>
        <w:r w:rsidR="004A404E">
          <w:rPr>
            <w:rFonts w:asciiTheme="majorHAnsi" w:hAnsiTheme="majorHAnsi"/>
            <w:noProof/>
            <w:sz w:val="20"/>
            <w:szCs w:val="20"/>
          </w:rPr>
          <w:t>6</w:t>
        </w:r>
        <w:r w:rsidR="000F77F4" w:rsidRPr="00CA09F8">
          <w:rPr>
            <w:rFonts w:asciiTheme="majorHAnsi" w:hAnsiTheme="majorHAnsi"/>
            <w:noProof/>
            <w:sz w:val="20"/>
            <w:szCs w:val="20"/>
          </w:rPr>
          <w:t>,</w:t>
        </w:r>
        <w:r w:rsidR="00DA040B">
          <w:rPr>
            <w:rFonts w:asciiTheme="majorHAnsi" w:hAnsiTheme="majorHAnsi"/>
            <w:noProof/>
            <w:sz w:val="20"/>
            <w:szCs w:val="20"/>
          </w:rPr>
          <w:t xml:space="preserve"> 30-39</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E894" w14:textId="77777777" w:rsidR="00C338CF" w:rsidRPr="0001268F" w:rsidRDefault="00C338CF" w:rsidP="00C338CF">
    <w:pPr>
      <w:pStyle w:val="Footer"/>
      <w:jc w:val="right"/>
      <w:rPr>
        <w:rFonts w:asciiTheme="majorHAnsi" w:hAnsiTheme="majorHAnsi" w:cs="Calibri"/>
        <w:noProof/>
        <w:sz w:val="30"/>
        <w:szCs w:val="30"/>
      </w:rPr>
    </w:pPr>
  </w:p>
  <w:p w14:paraId="1ED77E83" w14:textId="0348A511" w:rsidR="00AD7806" w:rsidRPr="0001268F" w:rsidRDefault="00A0734A" w:rsidP="00CA09F8">
    <w:pPr>
      <w:pStyle w:val="Footer"/>
      <w:jc w:val="right"/>
      <w:rPr>
        <w:rFonts w:asciiTheme="majorHAnsi" w:hAnsiTheme="majorHAnsi"/>
        <w:sz w:val="20"/>
        <w:szCs w:val="20"/>
      </w:rPr>
    </w:pPr>
    <w:r>
      <w:rPr>
        <w:rFonts w:asciiTheme="majorHAnsi" w:hAnsiTheme="majorHAnsi" w:cs="Calibri"/>
        <w:noProof/>
        <w:sz w:val="20"/>
        <w:szCs w:val="20"/>
      </w:rPr>
      <w:t>Jurnal Indonesia Kajian Pendidikan Islam</w:t>
    </w:r>
    <w:r w:rsidR="0012614B" w:rsidRPr="004A404E">
      <w:rPr>
        <w:rFonts w:asciiTheme="majorHAnsi" w:hAnsiTheme="majorHAnsi"/>
        <w:noProof/>
        <w:sz w:val="20"/>
        <w:szCs w:val="20"/>
      </w:rPr>
      <w:t xml:space="preserve">, </w:t>
    </w:r>
    <w:r w:rsidR="004A404E" w:rsidRPr="004A404E">
      <w:rPr>
        <w:rFonts w:asciiTheme="majorHAnsi" w:hAnsiTheme="majorHAnsi"/>
        <w:noProof/>
        <w:sz w:val="20"/>
        <w:szCs w:val="20"/>
      </w:rPr>
      <w:t>2</w:t>
    </w:r>
    <w:r w:rsidR="0012614B" w:rsidRPr="004A404E">
      <w:rPr>
        <w:rFonts w:asciiTheme="majorHAnsi" w:hAnsiTheme="majorHAnsi"/>
        <w:noProof/>
        <w:sz w:val="20"/>
        <w:szCs w:val="20"/>
      </w:rPr>
      <w:t>(</w:t>
    </w:r>
    <w:r w:rsidR="004A404E" w:rsidRPr="004A404E">
      <w:rPr>
        <w:rFonts w:asciiTheme="majorHAnsi" w:hAnsiTheme="majorHAnsi"/>
        <w:noProof/>
        <w:sz w:val="20"/>
        <w:szCs w:val="20"/>
      </w:rPr>
      <w:t>1</w:t>
    </w:r>
    <w:r w:rsidR="0012614B" w:rsidRPr="004A404E">
      <w:rPr>
        <w:rFonts w:asciiTheme="majorHAnsi" w:hAnsiTheme="majorHAnsi"/>
        <w:noProof/>
        <w:sz w:val="20"/>
        <w:szCs w:val="20"/>
      </w:rPr>
      <w:t>),</w:t>
    </w:r>
    <w:r w:rsidR="00C338CF" w:rsidRPr="004A404E">
      <w:rPr>
        <w:rFonts w:asciiTheme="majorHAnsi" w:hAnsiTheme="majorHAnsi"/>
        <w:noProof/>
        <w:sz w:val="20"/>
        <w:szCs w:val="20"/>
      </w:rPr>
      <w:t xml:space="preserve"> </w:t>
    </w:r>
    <w:r w:rsidR="00C338CF" w:rsidRPr="0001268F">
      <w:rPr>
        <w:rFonts w:asciiTheme="majorHAnsi" w:hAnsiTheme="majorHAnsi"/>
        <w:noProof/>
        <w:sz w:val="20"/>
        <w:szCs w:val="20"/>
      </w:rPr>
      <w:t>202</w:t>
    </w:r>
    <w:r w:rsidR="004A404E">
      <w:rPr>
        <w:rFonts w:asciiTheme="majorHAnsi" w:hAnsiTheme="majorHAnsi"/>
        <w:noProof/>
        <w:sz w:val="20"/>
        <w:szCs w:val="20"/>
      </w:rPr>
      <w:t>6</w:t>
    </w:r>
    <w:r w:rsidR="00CA09F8" w:rsidRPr="0001268F">
      <w:rPr>
        <w:rFonts w:asciiTheme="majorHAnsi" w:hAnsiTheme="majorHAnsi"/>
        <w:noProof/>
        <w:sz w:val="20"/>
        <w:szCs w:val="20"/>
      </w:rPr>
      <w:t>,</w:t>
    </w:r>
    <w:r w:rsidR="00C338CF" w:rsidRPr="0001268F">
      <w:rPr>
        <w:rFonts w:asciiTheme="majorHAnsi" w:hAnsiTheme="majorHAnsi"/>
        <w:noProof/>
        <w:sz w:val="20"/>
        <w:szCs w:val="20"/>
      </w:rPr>
      <w:t xml:space="preserve"> </w:t>
    </w:r>
    <w:r w:rsidR="00DA040B">
      <w:rPr>
        <w:rFonts w:asciiTheme="majorHAnsi" w:hAnsiTheme="majorHAnsi"/>
        <w:noProof/>
        <w:sz w:val="20"/>
        <w:szCs w:val="20"/>
      </w:rPr>
      <w:t xml:space="preserve"> 30-39</w:t>
    </w:r>
    <w:r w:rsidR="00C338CF" w:rsidRPr="0001268F">
      <w:rPr>
        <w:rFonts w:asciiTheme="majorHAnsi" w:hAnsiTheme="majorHAnsi"/>
        <w:noProof/>
        <w:color w:val="FF0000"/>
        <w:sz w:val="20"/>
        <w:szCs w:val="20"/>
      </w:rPr>
      <w:t xml:space="preserve"> </w:t>
    </w:r>
    <w:r w:rsidR="00C338CF" w:rsidRPr="0001268F">
      <w:rPr>
        <w:rFonts w:asciiTheme="majorHAnsi" w:hAnsiTheme="majorHAnsi" w:cs="Calibri"/>
        <w:noProof/>
        <w:color w:val="C0504D" w:themeColor="accent2"/>
        <w:sz w:val="20"/>
        <w:szCs w:val="20"/>
      </w:rPr>
      <w:t>|</w:t>
    </w:r>
    <w:r w:rsidR="00C338CF" w:rsidRPr="0001268F">
      <w:rPr>
        <w:rFonts w:asciiTheme="majorHAnsi" w:hAnsiTheme="majorHAnsi"/>
        <w:noProof/>
        <w:sz w:val="20"/>
        <w:szCs w:val="20"/>
      </w:rPr>
      <w:t xml:space="preserve"> </w:t>
    </w:r>
    <w:sdt>
      <w:sdtPr>
        <w:rPr>
          <w:rFonts w:asciiTheme="majorHAnsi" w:hAnsiTheme="majorHAnsi"/>
        </w:rPr>
        <w:id w:val="-2140718717"/>
        <w:docPartObj>
          <w:docPartGallery w:val="Page Numbers (Bottom of Page)"/>
          <w:docPartUnique/>
        </w:docPartObj>
      </w:sdtPr>
      <w:sdtEndPr>
        <w:rPr>
          <w:noProof/>
        </w:rPr>
      </w:sdtEndPr>
      <w:sdtContent>
        <w:r w:rsidR="00C338CF" w:rsidRPr="0001268F">
          <w:rPr>
            <w:rFonts w:asciiTheme="majorHAnsi" w:hAnsiTheme="majorHAnsi"/>
          </w:rPr>
          <w:fldChar w:fldCharType="begin"/>
        </w:r>
        <w:r w:rsidR="00C338CF" w:rsidRPr="0001268F">
          <w:rPr>
            <w:rFonts w:asciiTheme="majorHAnsi" w:hAnsiTheme="majorHAnsi"/>
          </w:rPr>
          <w:instrText xml:space="preserve"> PAGE   \* MERGEFORMAT </w:instrText>
        </w:r>
        <w:r w:rsidR="00C338CF" w:rsidRPr="0001268F">
          <w:rPr>
            <w:rFonts w:asciiTheme="majorHAnsi" w:hAnsiTheme="majorHAnsi"/>
          </w:rPr>
          <w:fldChar w:fldCharType="separate"/>
        </w:r>
        <w:r w:rsidR="00F97F68">
          <w:rPr>
            <w:rFonts w:asciiTheme="majorHAnsi" w:hAnsiTheme="majorHAnsi"/>
            <w:noProof/>
          </w:rPr>
          <w:t>3</w:t>
        </w:r>
        <w:r w:rsidR="00C338CF" w:rsidRPr="0001268F">
          <w:rPr>
            <w:rFonts w:asciiTheme="majorHAnsi" w:hAnsiTheme="majorHAnsi"/>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351821"/>
      <w:docPartObj>
        <w:docPartGallery w:val="Page Numbers (Bottom of Page)"/>
        <w:docPartUnique/>
      </w:docPartObj>
    </w:sdtPr>
    <w:sdtEndPr>
      <w:rPr>
        <w:color w:val="FFFFFF" w:themeColor="background1"/>
        <w:spacing w:val="60"/>
        <w:sz w:val="24"/>
      </w:rPr>
    </w:sdtEndPr>
    <w:sdtContent>
      <w:p w14:paraId="110A45C2" w14:textId="76F62AC4" w:rsidR="00CA09F8" w:rsidRDefault="00F22EA8" w:rsidP="00B26CBF">
        <w:pPr>
          <w:pStyle w:val="Footer"/>
        </w:pPr>
        <w:r>
          <w:rPr>
            <w:rFonts w:ascii="Book Antiqua" w:hAnsi="Book Antiqua" w:cs="Times New Roman"/>
            <w:i/>
            <w:noProof/>
            <w:sz w:val="18"/>
            <w:szCs w:val="18"/>
          </w:rPr>
          <mc:AlternateContent>
            <mc:Choice Requires="wps">
              <w:drawing>
                <wp:anchor distT="0" distB="0" distL="114300" distR="114300" simplePos="0" relativeHeight="251681792" behindDoc="0" locked="0" layoutInCell="1" allowOverlap="1" wp14:anchorId="7F57F443" wp14:editId="5D56CB08">
                  <wp:simplePos x="0" y="0"/>
                  <wp:positionH relativeFrom="margin">
                    <wp:posOffset>532848</wp:posOffset>
                  </wp:positionH>
                  <wp:positionV relativeFrom="paragraph">
                    <wp:posOffset>32440</wp:posOffset>
                  </wp:positionV>
                  <wp:extent cx="6116099" cy="434975"/>
                  <wp:effectExtent l="0" t="0"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6099"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7B212" w14:textId="61129072" w:rsidR="009978A2" w:rsidRPr="007F3F4D" w:rsidRDefault="009978A2" w:rsidP="009978A2">
                              <w:pPr>
                                <w:spacing w:after="0" w:line="240" w:lineRule="auto"/>
                                <w:jc w:val="both"/>
                                <w:rPr>
                                  <w:rFonts w:ascii="Cambria" w:hAnsi="Cambria" w:cstheme="minorHAnsi"/>
                                  <w:noProof/>
                                  <w:sz w:val="17"/>
                                  <w:szCs w:val="17"/>
                                </w:rPr>
                              </w:pPr>
                              <w:r w:rsidRPr="007F3F4D">
                                <w:rPr>
                                  <w:rFonts w:ascii="Cambria" w:hAnsi="Cambria" w:cstheme="minorHAnsi"/>
                                  <w:noProof/>
                                  <w:sz w:val="17"/>
                                  <w:szCs w:val="17"/>
                                </w:rPr>
                                <w:t>Copyright @ 202</w:t>
                              </w:r>
                              <w:r w:rsidR="004A404E">
                                <w:rPr>
                                  <w:rFonts w:ascii="Cambria" w:hAnsi="Cambria" w:cstheme="minorHAnsi"/>
                                  <w:noProof/>
                                  <w:sz w:val="17"/>
                                  <w:szCs w:val="17"/>
                                </w:rPr>
                                <w:t>6</w:t>
                              </w:r>
                              <w:r w:rsidRPr="007F3F4D">
                                <w:rPr>
                                  <w:rFonts w:ascii="Cambria" w:hAnsi="Cambria" w:cstheme="minorHAnsi"/>
                                  <w:noProof/>
                                  <w:sz w:val="17"/>
                                  <w:szCs w:val="17"/>
                                </w:rPr>
                                <w:t xml:space="preserve"> by the Author(s). This work is licensed under a Creative Commons Attribution-ShareAlike 4.0 International (CC BY-SA 4.0) License (</w:t>
                              </w:r>
                              <w:hyperlink r:id="rId1" w:history="1">
                                <w:r w:rsidRPr="007F3F4D">
                                  <w:rPr>
                                    <w:rStyle w:val="Hyperlink"/>
                                    <w:rFonts w:ascii="Cambria" w:hAnsi="Cambria" w:cstheme="minorHAnsi"/>
                                    <w:noProof/>
                                    <w:sz w:val="17"/>
                                    <w:szCs w:val="17"/>
                                    <w:u w:val="none"/>
                                  </w:rPr>
                                  <w:t>https://creativecommons.org/licenses/by-sa/4.0/</w:t>
                                </w:r>
                              </w:hyperlink>
                              <w:r w:rsidRPr="007F3F4D">
                                <w:rPr>
                                  <w:rFonts w:ascii="Cambria" w:hAnsi="Cambria" w:cstheme="minorHAnsi"/>
                                  <w:noProof/>
                                  <w:sz w:val="17"/>
                                  <w:szCs w:val="17"/>
                                </w:rPr>
                                <w:t>)</w:t>
                              </w:r>
                            </w:p>
                            <w:p w14:paraId="0F871D81" w14:textId="77777777" w:rsidR="009978A2" w:rsidRPr="007F3F4D" w:rsidRDefault="009978A2" w:rsidP="009978A2">
                              <w:pPr>
                                <w:spacing w:after="0" w:line="240" w:lineRule="auto"/>
                                <w:jc w:val="both"/>
                                <w:rPr>
                                  <w:rFonts w:ascii="Cambria" w:hAnsi="Cambria" w:cstheme="minorHAnsi"/>
                                  <w:noProof/>
                                  <w:sz w:val="16"/>
                                  <w:szCs w:val="16"/>
                                </w:rPr>
                              </w:pPr>
                            </w:p>
                            <w:p w14:paraId="4D83A3D9" w14:textId="77777777" w:rsidR="009978A2" w:rsidRPr="007F3F4D" w:rsidRDefault="009978A2" w:rsidP="009978A2">
                              <w:pPr>
                                <w:spacing w:after="0" w:line="240" w:lineRule="auto"/>
                                <w:jc w:val="both"/>
                                <w:rPr>
                                  <w:rFonts w:ascii="Garamond" w:hAnsi="Garamond" w:cstheme="minorHAnsi"/>
                                  <w:sz w:val="18"/>
                                  <w:szCs w:val="18"/>
                                </w:rPr>
                              </w:pPr>
                            </w:p>
                            <w:p w14:paraId="2A0C14FC" w14:textId="77777777" w:rsidR="00B103BB" w:rsidRPr="007F3F4D" w:rsidRDefault="00B103BB" w:rsidP="00994266">
                              <w:pPr>
                                <w:spacing w:after="0" w:line="240" w:lineRule="auto"/>
                                <w:jc w:val="both"/>
                                <w:rPr>
                                  <w:rFonts w:ascii="Garamond" w:hAnsi="Garamond"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7F443" id="Rectangle 20" o:spid="_x0000_s1029" style="position:absolute;margin-left:41.95pt;margin-top:2.55pt;width:481.6pt;height:34.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" stroked="f">
                  <v:textbox>
                    <w:txbxContent>
                      <w:p w14:paraId="2E47B212" w14:textId="61129072" w:rsidR="009978A2" w:rsidRPr="007F3F4D" w:rsidRDefault="009978A2" w:rsidP="009978A2">
                        <w:pPr>
                          <w:spacing w:after="0" w:line="240" w:lineRule="auto"/>
                          <w:jc w:val="both"/>
                          <w:rPr>
                            <w:rFonts w:ascii="Cambria" w:hAnsi="Cambria" w:cstheme="minorHAnsi"/>
                            <w:noProof/>
                            <w:sz w:val="17"/>
                            <w:szCs w:val="17"/>
                          </w:rPr>
                        </w:pPr>
                        <w:r w:rsidRPr="007F3F4D">
                          <w:rPr>
                            <w:rFonts w:ascii="Cambria" w:hAnsi="Cambria" w:cstheme="minorHAnsi"/>
                            <w:noProof/>
                            <w:sz w:val="17"/>
                            <w:szCs w:val="17"/>
                          </w:rPr>
                          <w:t>Copyright @ 202</w:t>
                        </w:r>
                        <w:r w:rsidR="004A404E">
                          <w:rPr>
                            <w:rFonts w:ascii="Cambria" w:hAnsi="Cambria" w:cstheme="minorHAnsi"/>
                            <w:noProof/>
                            <w:sz w:val="17"/>
                            <w:szCs w:val="17"/>
                          </w:rPr>
                          <w:t>6</w:t>
                        </w:r>
                        <w:r w:rsidRPr="007F3F4D">
                          <w:rPr>
                            <w:rFonts w:ascii="Cambria" w:hAnsi="Cambria" w:cstheme="minorHAnsi"/>
                            <w:noProof/>
                            <w:sz w:val="17"/>
                            <w:szCs w:val="17"/>
                          </w:rPr>
                          <w:t xml:space="preserve"> by the Author(s). This work is licensed under a Creative Commons Attribution-ShareAlike 4.0 International (CC BY-SA 4.0) License (</w:t>
                        </w:r>
                        <w:hyperlink r:id="rId2" w:history="1">
                          <w:r w:rsidRPr="007F3F4D">
                            <w:rPr>
                              <w:rStyle w:val="Hyperlink"/>
                              <w:rFonts w:ascii="Cambria" w:hAnsi="Cambria" w:cstheme="minorHAnsi"/>
                              <w:noProof/>
                              <w:sz w:val="17"/>
                              <w:szCs w:val="17"/>
                              <w:u w:val="none"/>
                            </w:rPr>
                            <w:t>https://creativecommons.org/licenses/by-sa/4.0/</w:t>
                          </w:r>
                        </w:hyperlink>
                        <w:r w:rsidRPr="007F3F4D">
                          <w:rPr>
                            <w:rFonts w:ascii="Cambria" w:hAnsi="Cambria" w:cstheme="minorHAnsi"/>
                            <w:noProof/>
                            <w:sz w:val="17"/>
                            <w:szCs w:val="17"/>
                          </w:rPr>
                          <w:t>)</w:t>
                        </w:r>
                      </w:p>
                      <w:p w14:paraId="0F871D81" w14:textId="77777777" w:rsidR="009978A2" w:rsidRPr="007F3F4D" w:rsidRDefault="009978A2" w:rsidP="009978A2">
                        <w:pPr>
                          <w:spacing w:after="0" w:line="240" w:lineRule="auto"/>
                          <w:jc w:val="both"/>
                          <w:rPr>
                            <w:rFonts w:ascii="Cambria" w:hAnsi="Cambria" w:cstheme="minorHAnsi"/>
                            <w:noProof/>
                            <w:sz w:val="16"/>
                            <w:szCs w:val="16"/>
                          </w:rPr>
                        </w:pPr>
                      </w:p>
                      <w:p w14:paraId="4D83A3D9" w14:textId="77777777" w:rsidR="009978A2" w:rsidRPr="007F3F4D" w:rsidRDefault="009978A2" w:rsidP="009978A2">
                        <w:pPr>
                          <w:spacing w:after="0" w:line="240" w:lineRule="auto"/>
                          <w:jc w:val="both"/>
                          <w:rPr>
                            <w:rFonts w:ascii="Garamond" w:hAnsi="Garamond" w:cstheme="minorHAnsi"/>
                            <w:sz w:val="18"/>
                            <w:szCs w:val="18"/>
                          </w:rPr>
                        </w:pPr>
                      </w:p>
                      <w:p w14:paraId="2A0C14FC" w14:textId="77777777" w:rsidR="00B103BB" w:rsidRPr="007F3F4D" w:rsidRDefault="00B103BB" w:rsidP="00994266">
                        <w:pPr>
                          <w:spacing w:after="0" w:line="240" w:lineRule="auto"/>
                          <w:jc w:val="both"/>
                          <w:rPr>
                            <w:rFonts w:ascii="Garamond" w:hAnsi="Garamond" w:cstheme="minorHAnsi"/>
                            <w:sz w:val="18"/>
                            <w:szCs w:val="18"/>
                          </w:rPr>
                        </w:pPr>
                      </w:p>
                    </w:txbxContent>
                  </v:textbox>
                  <w10:wrap anchorx="margin"/>
                </v:rect>
              </w:pict>
            </mc:Fallback>
          </mc:AlternateContent>
        </w:r>
        <w:r>
          <w:rPr>
            <w:noProof/>
          </w:rPr>
          <w:drawing>
            <wp:anchor distT="0" distB="0" distL="114300" distR="114300" simplePos="0" relativeHeight="251730944" behindDoc="0" locked="0" layoutInCell="1" allowOverlap="1" wp14:anchorId="15E93F6F" wp14:editId="73EACDBD">
              <wp:simplePos x="0" y="0"/>
              <wp:positionH relativeFrom="column">
                <wp:posOffset>-7951</wp:posOffset>
              </wp:positionH>
              <wp:positionV relativeFrom="paragraph">
                <wp:posOffset>112395</wp:posOffset>
              </wp:positionV>
              <wp:extent cx="552450" cy="194310"/>
              <wp:effectExtent l="0" t="0" r="0" b="0"/>
              <wp:wrapNone/>
              <wp:docPr id="8533696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2450" cy="194310"/>
                      </a:xfrm>
                      <a:prstGeom prst="rect">
                        <a:avLst/>
                      </a:prstGeom>
                      <a:noFill/>
                    </pic:spPr>
                  </pic:pic>
                </a:graphicData>
              </a:graphic>
              <wp14:sizeRelH relativeFrom="page">
                <wp14:pctWidth>0</wp14:pctWidth>
              </wp14:sizeRelH>
              <wp14:sizeRelV relativeFrom="page">
                <wp14:pctHeight>0</wp14:pctHeight>
              </wp14:sizeRelV>
            </wp:anchor>
          </w:drawing>
        </w:r>
      </w:p>
      <w:p w14:paraId="5222D8AD" w14:textId="1472B4DA" w:rsidR="00B103BB" w:rsidRPr="00C94113" w:rsidRDefault="00B103BB" w:rsidP="00B26CBF">
        <w:pPr>
          <w:pStyle w:val="Footer"/>
          <w:rPr>
            <w:b/>
            <w:color w:val="FFFFFF" w:themeColor="background1"/>
            <w:sz w:val="24"/>
          </w:rPr>
        </w:pPr>
        <w:r w:rsidRPr="00C94113">
          <w:rPr>
            <w:color w:val="FFFFFF" w:themeColor="background1"/>
          </w:rPr>
          <w:fldChar w:fldCharType="begin"/>
        </w:r>
        <w:r w:rsidRPr="00C94113">
          <w:rPr>
            <w:color w:val="FFFFFF" w:themeColor="background1"/>
          </w:rPr>
          <w:instrText xml:space="preserve"> PAGE   \* MERGEFORMAT </w:instrText>
        </w:r>
        <w:r w:rsidRPr="00C94113">
          <w:rPr>
            <w:color w:val="FFFFFF" w:themeColor="background1"/>
          </w:rPr>
          <w:fldChar w:fldCharType="separate"/>
        </w:r>
        <w:r w:rsidR="00F97F68">
          <w:rPr>
            <w:noProof/>
            <w:color w:val="FFFFFF" w:themeColor="background1"/>
          </w:rPr>
          <w:t>53</w:t>
        </w:r>
        <w:r w:rsidRPr="00C94113">
          <w:rPr>
            <w:noProof/>
            <w:color w:val="FFFFFF" w:themeColor="background1"/>
          </w:rPr>
          <w:fldChar w:fldCharType="end"/>
        </w:r>
        <w:r w:rsidRPr="00C94113">
          <w:rPr>
            <w:b/>
            <w:color w:val="FFFFFF" w:themeColor="background1"/>
          </w:rPr>
          <w:t xml:space="preserve"> | </w:t>
        </w:r>
        <w:r w:rsidRPr="00C94113">
          <w:rPr>
            <w:rFonts w:ascii="Book Antiqua" w:hAnsi="Book Antiqua"/>
            <w:color w:val="FFFFFF" w:themeColor="background1"/>
            <w:sz w:val="21"/>
            <w:szCs w:val="21"/>
          </w:rPr>
          <w:t>Jurnal Hawa</w:t>
        </w:r>
        <w:r w:rsidRPr="00C94113">
          <w:rPr>
            <w:rFonts w:ascii="Book Antiqua" w:hAnsi="Book Antiqua"/>
            <w:color w:val="FFFFFF" w:themeColor="background1"/>
            <w:sz w:val="21"/>
            <w:szCs w:val="21"/>
            <w:lang w:val="id-ID"/>
          </w:rPr>
          <w:t>: Studi Pengarus Utamaan Gender dan Anak,</w:t>
        </w:r>
        <w:r w:rsidRPr="00C94113">
          <w:rPr>
            <w:rFonts w:ascii="Book Antiqua" w:hAnsi="Book Antiqua"/>
            <w:color w:val="FFFFFF" w:themeColor="background1"/>
            <w:sz w:val="21"/>
            <w:szCs w:val="21"/>
          </w:rPr>
          <w:t xml:space="preserve"> Volume </w:t>
        </w:r>
        <w:r w:rsidRPr="00C94113">
          <w:rPr>
            <w:rFonts w:ascii="Book Antiqua" w:hAnsi="Book Antiqua"/>
            <w:color w:val="FFFFFF" w:themeColor="background1"/>
            <w:sz w:val="21"/>
            <w:szCs w:val="21"/>
            <w:lang w:val="id-ID"/>
          </w:rPr>
          <w:t>4</w:t>
        </w:r>
        <w:r w:rsidRPr="00C94113">
          <w:rPr>
            <w:rFonts w:ascii="Book Antiqua" w:hAnsi="Book Antiqua"/>
            <w:color w:val="FFFFFF" w:themeColor="background1"/>
            <w:sz w:val="21"/>
            <w:szCs w:val="21"/>
          </w:rPr>
          <w:t xml:space="preserve">, Nomor </w:t>
        </w:r>
        <w:r w:rsidRPr="00C94113">
          <w:rPr>
            <w:rFonts w:ascii="Book Antiqua" w:hAnsi="Book Antiqua"/>
            <w:color w:val="FFFFFF" w:themeColor="background1"/>
            <w:sz w:val="21"/>
            <w:szCs w:val="21"/>
            <w:lang w:val="id-ID"/>
          </w:rPr>
          <w:t>1,</w:t>
        </w:r>
        <w:r w:rsidRPr="00C94113">
          <w:rPr>
            <w:rFonts w:ascii="Book Antiqua" w:hAnsi="Book Antiqua"/>
            <w:color w:val="FFFFFF" w:themeColor="background1"/>
            <w:sz w:val="21"/>
            <w:szCs w:val="21"/>
          </w:rPr>
          <w:t xml:space="preserve"> </w:t>
        </w:r>
        <w:r w:rsidRPr="00C94113">
          <w:rPr>
            <w:rFonts w:ascii="Book Antiqua" w:hAnsi="Book Antiqua"/>
            <w:color w:val="FFFFFF" w:themeColor="background1"/>
            <w:sz w:val="21"/>
            <w:szCs w:val="21"/>
            <w:lang w:val="id-ID"/>
          </w:rPr>
          <w:t>53-62</w:t>
        </w:r>
      </w:p>
    </w:sdtContent>
  </w:sdt>
  <w:p w14:paraId="1DDF3D57" w14:textId="77777777" w:rsidR="00B103BB" w:rsidRPr="00783799" w:rsidRDefault="00B103B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0980" w14:textId="77777777" w:rsidR="00FC733C" w:rsidRDefault="00FC733C" w:rsidP="00EF00E7">
      <w:pPr>
        <w:spacing w:after="0" w:line="240" w:lineRule="auto"/>
      </w:pPr>
      <w:r>
        <w:separator/>
      </w:r>
    </w:p>
  </w:footnote>
  <w:footnote w:type="continuationSeparator" w:id="0">
    <w:p w14:paraId="5C167C1C" w14:textId="77777777" w:rsidR="00FC733C" w:rsidRDefault="00FC733C" w:rsidP="00EF00E7">
      <w:pPr>
        <w:spacing w:after="0" w:line="240" w:lineRule="auto"/>
      </w:pPr>
      <w:r>
        <w:continuationSeparator/>
      </w:r>
    </w:p>
  </w:footnote>
  <w:footnote w:id="1">
    <w:p w14:paraId="22518ADE" w14:textId="5AA170BF" w:rsidR="006538B7" w:rsidRPr="005A5F6B" w:rsidRDefault="0001268F" w:rsidP="006538B7">
      <w:pPr>
        <w:pStyle w:val="FootnoteText"/>
        <w:rPr>
          <w:rFonts w:ascii="Cambria" w:hAnsi="Cambria"/>
          <w:sz w:val="18"/>
          <w:szCs w:val="18"/>
        </w:rPr>
      </w:pPr>
      <w:r w:rsidRPr="005A5F6B">
        <w:rPr>
          <w:rFonts w:ascii="Cambria" w:hAnsi="Cambria"/>
          <w:color w:val="0742B9"/>
          <w:sz w:val="19"/>
          <w:szCs w:val="19"/>
        </w:rPr>
        <w:t>*</w:t>
      </w:r>
      <w:r w:rsidRPr="005A5F6B">
        <w:rPr>
          <w:rFonts w:ascii="Cambria" w:hAnsi="Cambria"/>
          <w:sz w:val="19"/>
          <w:szCs w:val="19"/>
        </w:rPr>
        <w:t xml:space="preserve"> </w:t>
      </w:r>
      <w:r w:rsidR="006B5328" w:rsidRPr="005A5F6B">
        <w:rPr>
          <w:rFonts w:ascii="Cambria" w:hAnsi="Cambria"/>
          <w:b/>
          <w:bCs/>
          <w:sz w:val="19"/>
          <w:szCs w:val="19"/>
        </w:rPr>
        <w:t>Korespondensi</w:t>
      </w:r>
      <w:r w:rsidR="006538B7" w:rsidRPr="005A5F6B">
        <w:rPr>
          <w:rFonts w:ascii="Cambria" w:hAnsi="Cambria"/>
          <w:b/>
          <w:bCs/>
          <w:sz w:val="19"/>
          <w:szCs w:val="19"/>
        </w:rPr>
        <w:t xml:space="preserve"> Penulis:</w:t>
      </w:r>
      <w:r w:rsidR="006B5328" w:rsidRPr="005A5F6B">
        <w:rPr>
          <w:rFonts w:ascii="Cambria" w:hAnsi="Cambria"/>
          <w:b/>
          <w:bCs/>
          <w:sz w:val="19"/>
          <w:szCs w:val="19"/>
        </w:rPr>
        <w:t xml:space="preserve"> </w:t>
      </w:r>
      <w:r w:rsidR="00DA040B" w:rsidRPr="005A5F6B">
        <w:rPr>
          <w:rFonts w:ascii="Cambria" w:hAnsi="Cambria"/>
          <w:sz w:val="18"/>
          <w:szCs w:val="18"/>
        </w:rPr>
        <w:t>Siti Maulidyatul Jannah</w:t>
      </w:r>
      <w:r w:rsidR="006538B7" w:rsidRPr="005A5F6B">
        <w:rPr>
          <w:rFonts w:ascii="Cambria" w:hAnsi="Cambria"/>
          <w:sz w:val="18"/>
          <w:szCs w:val="18"/>
        </w:rPr>
        <w:t xml:space="preserve">, </w:t>
      </w:r>
      <w:r w:rsidR="006538B7" w:rsidRPr="005A5F6B">
        <w:rPr>
          <w:rFonts w:ascii="Cambria" w:hAnsi="Cambria"/>
          <w:noProof/>
          <w:sz w:val="18"/>
          <w:szCs w:val="18"/>
          <w:lang w:val="en-ID" w:eastAsia="en-ID"/>
        </w:rPr>
        <w:drawing>
          <wp:inline distT="0" distB="0" distL="0" distR="0" wp14:anchorId="31391C2E" wp14:editId="76FACF46">
            <wp:extent cx="138112" cy="93357"/>
            <wp:effectExtent l="0" t="0" r="0" b="1905"/>
            <wp:docPr id="9" name="Picture 9" descr="C:\Users\LENOVO\Pictures\gambar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gambar email.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587" r="10411" b="2028"/>
                    <a:stretch/>
                  </pic:blipFill>
                  <pic:spPr bwMode="auto">
                    <a:xfrm flipH="1">
                      <a:off x="0" y="0"/>
                      <a:ext cx="156345" cy="105682"/>
                    </a:xfrm>
                    <a:prstGeom prst="rect">
                      <a:avLst/>
                    </a:prstGeom>
                    <a:noFill/>
                    <a:ln>
                      <a:noFill/>
                    </a:ln>
                    <a:extLst>
                      <a:ext uri="{53640926-AAD7-44D8-BBD7-CCE9431645EC}">
                        <a14:shadowObscured xmlns:a14="http://schemas.microsoft.com/office/drawing/2010/main"/>
                      </a:ext>
                    </a:extLst>
                  </pic:spPr>
                </pic:pic>
              </a:graphicData>
            </a:graphic>
          </wp:inline>
        </w:drawing>
      </w:r>
      <w:r w:rsidR="00DA040B" w:rsidRPr="005A5F6B">
        <w:rPr>
          <w:rFonts w:ascii="Cambria" w:hAnsi="Cambria"/>
          <w:sz w:val="18"/>
          <w:szCs w:val="18"/>
        </w:rPr>
        <w:t xml:space="preserve"> </w:t>
      </w:r>
      <w:hyperlink r:id="rId2" w:history="1">
        <w:r w:rsidR="00DA040B" w:rsidRPr="005A5F6B">
          <w:rPr>
            <w:rStyle w:val="Hyperlink"/>
            <w:rFonts w:ascii="Cambria" w:hAnsi="Cambria"/>
            <w:sz w:val="18"/>
            <w:szCs w:val="18"/>
            <w:u w:val="none"/>
          </w:rPr>
          <w:t>maulydiajannah@gmail.com</w:t>
        </w:r>
      </w:hyperlink>
      <w:r w:rsidR="00DA040B" w:rsidRPr="005A5F6B">
        <w:rPr>
          <w:rFonts w:ascii="Cambria" w:hAnsi="Cambria"/>
          <w:sz w:val="18"/>
          <w:szCs w:val="18"/>
        </w:rPr>
        <w:t xml:space="preserve"> </w:t>
      </w:r>
    </w:p>
    <w:p w14:paraId="2D492657" w14:textId="66553FB9" w:rsidR="006538B7" w:rsidRPr="005A5F6B" w:rsidRDefault="00DA040B" w:rsidP="006538B7">
      <w:pPr>
        <w:pStyle w:val="FootnoteText"/>
        <w:rPr>
          <w:rFonts w:ascii="Cambria" w:hAnsi="Cambria"/>
          <w:sz w:val="17"/>
          <w:szCs w:val="17"/>
        </w:rPr>
      </w:pPr>
      <w:bookmarkStart w:id="0" w:name="_Hlk211529392"/>
      <w:r w:rsidRPr="005A5F6B">
        <w:rPr>
          <w:rFonts w:ascii="Cambria" w:hAnsi="Cambria"/>
          <w:sz w:val="17"/>
          <w:szCs w:val="17"/>
        </w:rPr>
        <w:t>Pendidikan Agama Islam, Fakultas Tarbiyah, Universitas Islam Jember, Jember, Indonesia</w:t>
      </w:r>
    </w:p>
    <w:bookmarkEnd w:id="0"/>
    <w:p w14:paraId="48534D57" w14:textId="07CC4CEB" w:rsidR="0058653B" w:rsidRPr="005A5F6B" w:rsidRDefault="00DA040B" w:rsidP="006538B7">
      <w:pPr>
        <w:pStyle w:val="FootnoteText"/>
        <w:rPr>
          <w:rFonts w:asciiTheme="majorHAnsi" w:hAnsiTheme="majorHAnsi"/>
          <w:sz w:val="18"/>
          <w:szCs w:val="18"/>
        </w:rPr>
      </w:pPr>
      <w:r w:rsidRPr="005A5F6B">
        <w:rPr>
          <w:rFonts w:ascii="Cambria" w:hAnsi="Cambria"/>
          <w:sz w:val="17"/>
          <w:szCs w:val="17"/>
        </w:rPr>
        <w:t>Alamat</w:t>
      </w:r>
      <w:r w:rsidR="006538B7" w:rsidRPr="005A5F6B">
        <w:rPr>
          <w:rFonts w:ascii="Cambria" w:hAnsi="Cambria"/>
          <w:sz w:val="17"/>
          <w:szCs w:val="17"/>
        </w:rPr>
        <w:t>:</w:t>
      </w:r>
      <w:r w:rsidRPr="005A5F6B">
        <w:rPr>
          <w:rFonts w:ascii="Cambria" w:hAnsi="Cambria"/>
          <w:sz w:val="17"/>
          <w:szCs w:val="17"/>
        </w:rPr>
        <w:t xml:space="preserve"> Jl. kyai mojo No 101, kaliwates. Kec kaliwates, Kabupaten Jember, Jawa Timur 68133, Indonesia</w:t>
      </w:r>
    </w:p>
    <w:p w14:paraId="3ECAD241" w14:textId="77777777" w:rsidR="0058653B" w:rsidRPr="005A5F6B" w:rsidRDefault="0058653B" w:rsidP="0058653B">
      <w:pPr>
        <w:pStyle w:val="FootnoteText"/>
        <w:rPr>
          <w:rFonts w:asciiTheme="majorHAnsi" w:hAnsiTheme="majorHAnsi"/>
          <w:sz w:val="16"/>
          <w:szCs w:val="16"/>
        </w:rPr>
      </w:pPr>
    </w:p>
    <w:p w14:paraId="05F0E4AE" w14:textId="767EBE44" w:rsidR="0058653B" w:rsidRPr="005A5F6B" w:rsidRDefault="00CA09F8" w:rsidP="007A7E5F">
      <w:pPr>
        <w:pStyle w:val="FootnoteText"/>
        <w:pBdr>
          <w:top w:val="single" w:sz="4" w:space="1" w:color="auto"/>
          <w:bottom w:val="single" w:sz="4" w:space="1" w:color="auto"/>
        </w:pBdr>
        <w:shd w:val="clear" w:color="auto" w:fill="F2F2F2" w:themeFill="background1" w:themeFillShade="F2"/>
        <w:spacing w:line="360" w:lineRule="auto"/>
        <w:jc w:val="both"/>
        <w:rPr>
          <w:rFonts w:asciiTheme="majorHAnsi" w:hAnsiTheme="majorHAnsi"/>
          <w:b/>
          <w:bCs/>
          <w:sz w:val="18"/>
          <w:szCs w:val="18"/>
        </w:rPr>
      </w:pPr>
      <w:r w:rsidRPr="005A5F6B">
        <w:rPr>
          <w:rFonts w:ascii="Cambria" w:hAnsi="Cambria" w:cs="Times New Roman"/>
          <w:b/>
          <w:bCs/>
          <w:sz w:val="18"/>
          <w:szCs w:val="18"/>
        </w:rPr>
        <w:t xml:space="preserve">How to Cite </w:t>
      </w:r>
      <w:r w:rsidR="008E7C83">
        <w:rPr>
          <w:rFonts w:ascii="Cambria" w:hAnsi="Cambria" w:cs="Times New Roman"/>
          <w:b/>
          <w:bCs/>
          <w:sz w:val="18"/>
          <w:szCs w:val="18"/>
        </w:rPr>
        <w:t>this Article</w:t>
      </w:r>
      <w:r w:rsidRPr="005A5F6B">
        <w:rPr>
          <w:rFonts w:ascii="Cambria" w:hAnsi="Cambria" w:cs="Times New Roman"/>
          <w:b/>
          <w:bCs/>
          <w:sz w:val="18"/>
          <w:szCs w:val="18"/>
        </w:rPr>
        <w:t>:</w:t>
      </w:r>
    </w:p>
    <w:p w14:paraId="05818B41" w14:textId="0A4B7510" w:rsidR="0058653B" w:rsidRPr="005A5F6B" w:rsidRDefault="00DA040B" w:rsidP="00034000">
      <w:pPr>
        <w:pStyle w:val="FootnoteText"/>
        <w:pBdr>
          <w:top w:val="single" w:sz="4" w:space="1" w:color="auto"/>
          <w:bottom w:val="single" w:sz="4" w:space="1" w:color="auto"/>
        </w:pBdr>
        <w:shd w:val="clear" w:color="auto" w:fill="F2F2F2" w:themeFill="background1" w:themeFillShade="F2"/>
        <w:jc w:val="both"/>
        <w:rPr>
          <w:rFonts w:asciiTheme="majorHAnsi" w:hAnsiTheme="majorHAnsi"/>
          <w:sz w:val="17"/>
          <w:szCs w:val="17"/>
        </w:rPr>
      </w:pPr>
      <w:r w:rsidRPr="005A5F6B">
        <w:rPr>
          <w:rFonts w:asciiTheme="majorHAnsi" w:hAnsiTheme="majorHAnsi"/>
          <w:sz w:val="17"/>
          <w:szCs w:val="17"/>
        </w:rPr>
        <w:t>Jannah, S. M., &amp; Halid, A</w:t>
      </w:r>
      <w:r w:rsidR="0058653B" w:rsidRPr="005A5F6B">
        <w:rPr>
          <w:rFonts w:asciiTheme="majorHAnsi" w:hAnsiTheme="majorHAnsi"/>
          <w:sz w:val="17"/>
          <w:szCs w:val="17"/>
        </w:rPr>
        <w:t>. (202</w:t>
      </w:r>
      <w:r w:rsidR="004A404E" w:rsidRPr="005A5F6B">
        <w:rPr>
          <w:rFonts w:asciiTheme="majorHAnsi" w:hAnsiTheme="majorHAnsi"/>
          <w:sz w:val="17"/>
          <w:szCs w:val="17"/>
        </w:rPr>
        <w:t>6</w:t>
      </w:r>
      <w:r w:rsidR="0058653B" w:rsidRPr="005A5F6B">
        <w:rPr>
          <w:rFonts w:asciiTheme="majorHAnsi" w:hAnsiTheme="majorHAnsi"/>
          <w:sz w:val="17"/>
          <w:szCs w:val="17"/>
        </w:rPr>
        <w:t xml:space="preserve">). </w:t>
      </w:r>
      <w:r w:rsidRPr="005A5F6B">
        <w:rPr>
          <w:rFonts w:asciiTheme="majorHAnsi" w:hAnsiTheme="majorHAnsi"/>
          <w:sz w:val="17"/>
          <w:szCs w:val="17"/>
        </w:rPr>
        <w:t>Integrasi Teknologi Informasi Dalam Sistem Pembelajaran Pesantren : Studi Pustaka Tentang Adaptasi Santri</w:t>
      </w:r>
      <w:r w:rsidR="0058653B" w:rsidRPr="005A5F6B">
        <w:rPr>
          <w:rFonts w:asciiTheme="majorHAnsi" w:hAnsiTheme="majorHAnsi"/>
          <w:sz w:val="17"/>
          <w:szCs w:val="17"/>
        </w:rPr>
        <w:t xml:space="preserve">. </w:t>
      </w:r>
      <w:r w:rsidR="00A0734A" w:rsidRPr="005A5F6B">
        <w:rPr>
          <w:rFonts w:asciiTheme="majorHAnsi" w:hAnsiTheme="majorHAnsi"/>
          <w:i/>
          <w:iCs/>
          <w:sz w:val="17"/>
          <w:szCs w:val="17"/>
        </w:rPr>
        <w:t>Jurnal Indonesia Kajian Pendidikan Islam</w:t>
      </w:r>
      <w:r w:rsidR="0058653B" w:rsidRPr="005A5F6B">
        <w:rPr>
          <w:rFonts w:asciiTheme="majorHAnsi" w:hAnsiTheme="majorHAnsi"/>
          <w:i/>
          <w:iCs/>
          <w:sz w:val="17"/>
          <w:szCs w:val="17"/>
        </w:rPr>
        <w:t xml:space="preserve">, </w:t>
      </w:r>
      <w:r w:rsidR="004A404E" w:rsidRPr="005A5F6B">
        <w:rPr>
          <w:rFonts w:asciiTheme="majorHAnsi" w:hAnsiTheme="majorHAnsi"/>
          <w:i/>
          <w:iCs/>
          <w:sz w:val="17"/>
          <w:szCs w:val="17"/>
        </w:rPr>
        <w:t>2</w:t>
      </w:r>
      <w:r w:rsidR="0058653B" w:rsidRPr="005A5F6B">
        <w:rPr>
          <w:rFonts w:asciiTheme="majorHAnsi" w:hAnsiTheme="majorHAnsi"/>
          <w:sz w:val="17"/>
          <w:szCs w:val="17"/>
        </w:rPr>
        <w:t>(</w:t>
      </w:r>
      <w:r w:rsidR="004A404E" w:rsidRPr="005A5F6B">
        <w:rPr>
          <w:rFonts w:asciiTheme="majorHAnsi" w:hAnsiTheme="majorHAnsi"/>
          <w:sz w:val="17"/>
          <w:szCs w:val="17"/>
        </w:rPr>
        <w:t>1</w:t>
      </w:r>
      <w:r w:rsidR="0058653B" w:rsidRPr="005A5F6B">
        <w:rPr>
          <w:rFonts w:asciiTheme="majorHAnsi" w:hAnsiTheme="majorHAnsi"/>
          <w:sz w:val="17"/>
          <w:szCs w:val="17"/>
        </w:rPr>
        <w:t xml:space="preserve">), </w:t>
      </w:r>
      <w:r w:rsidRPr="005A5F6B">
        <w:rPr>
          <w:rFonts w:asciiTheme="majorHAnsi" w:hAnsiTheme="majorHAnsi"/>
          <w:sz w:val="17"/>
          <w:szCs w:val="17"/>
        </w:rPr>
        <w:t>30-39</w:t>
      </w:r>
      <w:r w:rsidR="0058653B" w:rsidRPr="005A5F6B">
        <w:rPr>
          <w:rFonts w:asciiTheme="majorHAnsi" w:hAnsiTheme="majorHAnsi"/>
          <w:sz w:val="17"/>
          <w:szCs w:val="17"/>
        </w:rPr>
        <w:t>.</w:t>
      </w:r>
      <w:r w:rsidR="00CE1A7F" w:rsidRPr="005A5F6B">
        <w:rPr>
          <w:rFonts w:asciiTheme="majorHAnsi" w:hAnsiTheme="majorHAnsi"/>
          <w:sz w:val="17"/>
          <w:szCs w:val="17"/>
        </w:rPr>
        <w:t xml:space="preserve"> </w:t>
      </w:r>
      <w:hyperlink r:id="rId3" w:history="1">
        <w:r w:rsidR="005A5F6B" w:rsidRPr="005A5F6B">
          <w:rPr>
            <w:rStyle w:val="Hyperlink"/>
            <w:rFonts w:asciiTheme="majorHAnsi" w:hAnsiTheme="majorHAnsi"/>
            <w:sz w:val="17"/>
            <w:szCs w:val="17"/>
            <w:u w:val="none"/>
          </w:rPr>
          <w:t>https://doi.org/10.64420/jikpi.v2i1.457</w:t>
        </w:r>
      </w:hyperlink>
      <w:r w:rsidR="005A5F6B" w:rsidRPr="005A5F6B">
        <w:rPr>
          <w:rFonts w:asciiTheme="majorHAnsi" w:hAnsiTheme="majorHAnsi"/>
          <w:sz w:val="17"/>
          <w:szCs w:val="1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312E" w14:textId="77777777" w:rsidR="008E7C83" w:rsidRPr="00212FFA" w:rsidRDefault="008E7C83" w:rsidP="006A6EC6">
    <w:pPr>
      <w:spacing w:after="0" w:line="240" w:lineRule="auto"/>
      <w:jc w:val="both"/>
      <w:rPr>
        <w:rFonts w:ascii="Cambria" w:hAnsi="Cambria" w:cs="Times New Roman"/>
        <w:i/>
        <w:iCs/>
        <w:sz w:val="21"/>
        <w:szCs w:val="21"/>
        <w:lang w:val="id-ID"/>
      </w:rPr>
    </w:pPr>
    <w:r w:rsidRPr="00212FFA">
      <w:rPr>
        <w:rFonts w:ascii="Cambria" w:hAnsi="Cambria" w:cs="Times New Roman"/>
        <w:i/>
        <w:iCs/>
        <w:sz w:val="20"/>
        <w:szCs w:val="20"/>
      </w:rPr>
      <w:t xml:space="preserve">Hasanah, U., &amp; Mulyadi, M. (2025)                                               </w:t>
    </w:r>
    <w:r>
      <w:rPr>
        <w:rFonts w:ascii="Cambria" w:hAnsi="Cambria" w:cs="Times New Roman"/>
        <w:i/>
        <w:iCs/>
        <w:sz w:val="20"/>
        <w:szCs w:val="20"/>
      </w:rPr>
      <w:t xml:space="preserve"> </w:t>
    </w:r>
    <w:r w:rsidRPr="00212FFA">
      <w:rPr>
        <w:rFonts w:ascii="Cambria" w:hAnsi="Cambria" w:cs="Times New Roman"/>
        <w:i/>
        <w:iCs/>
        <w:sz w:val="20"/>
        <w:szCs w:val="20"/>
      </w:rPr>
      <w:t xml:space="preserve">    Pemanfaatan Metode Problem Based Learning untuk..... </w:t>
    </w:r>
    <w:r w:rsidRPr="00212FFA">
      <w:rPr>
        <w:rFonts w:ascii="Cambria" w:hAnsi="Cambria" w:cs="Times New Roman"/>
        <w:i/>
        <w:iCs/>
        <w:sz w:val="20"/>
        <w:szCs w:val="20"/>
        <w:lang w:val="id-ID"/>
      </w:rPr>
      <w:t>[</w:t>
    </w:r>
    <w:r>
      <w:rPr>
        <w:rFonts w:ascii="Cambria" w:hAnsi="Cambria" w:cs="Times New Roman"/>
        <w:i/>
        <w:iCs/>
        <w:sz w:val="20"/>
        <w:szCs w:val="20"/>
      </w:rPr>
      <w:t>43-52</w:t>
    </w:r>
    <w:r w:rsidRPr="00212FFA">
      <w:rPr>
        <w:rFonts w:ascii="Cambria" w:hAnsi="Cambria" w:cs="Times New Roman"/>
        <w:i/>
        <w:iCs/>
        <w:sz w:val="20"/>
        <w:szCs w:val="20"/>
        <w:lang w:val="id-ID"/>
      </w:rPr>
      <w:t>]</w:t>
    </w:r>
  </w:p>
  <w:p w14:paraId="25CA7599" w14:textId="77777777" w:rsidR="008E7C83" w:rsidRPr="00212FFA" w:rsidRDefault="008E7C83" w:rsidP="00EF00E7">
    <w:pPr>
      <w:spacing w:after="0" w:line="240" w:lineRule="auto"/>
      <w:rPr>
        <w:rFonts w:ascii="Cambria" w:hAnsi="Cambria" w:cs="Times New Roman"/>
        <w:color w:val="FF0000"/>
        <w:sz w:val="30"/>
        <w:szCs w:val="3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059E" w14:textId="77777777" w:rsidR="008E7C83" w:rsidRPr="0001268F" w:rsidRDefault="008E7C83" w:rsidP="00C338CF">
    <w:pPr>
      <w:pStyle w:val="Header"/>
      <w:jc w:val="both"/>
      <w:rPr>
        <w:rFonts w:asciiTheme="majorHAnsi" w:hAnsiTheme="majorHAnsi" w:cs="Times New Roman"/>
        <w:i/>
        <w:iCs/>
        <w:color w:val="FF0000"/>
        <w:sz w:val="21"/>
        <w:szCs w:val="21"/>
      </w:rPr>
    </w:pPr>
    <w:r w:rsidRPr="00212FFA">
      <w:rPr>
        <w:rFonts w:ascii="Cambria" w:hAnsi="Cambria" w:cs="Times New Roman"/>
        <w:i/>
        <w:iCs/>
        <w:sz w:val="20"/>
        <w:szCs w:val="20"/>
      </w:rPr>
      <w:t xml:space="preserve">Hasanah, U., &amp; Mulyadi, M. (2025)                                               </w:t>
    </w:r>
    <w:r>
      <w:rPr>
        <w:rFonts w:ascii="Cambria" w:hAnsi="Cambria" w:cs="Times New Roman"/>
        <w:i/>
        <w:iCs/>
        <w:sz w:val="20"/>
        <w:szCs w:val="20"/>
      </w:rPr>
      <w:t xml:space="preserve"> </w:t>
    </w:r>
    <w:r w:rsidRPr="00212FFA">
      <w:rPr>
        <w:rFonts w:ascii="Cambria" w:hAnsi="Cambria" w:cs="Times New Roman"/>
        <w:i/>
        <w:iCs/>
        <w:sz w:val="20"/>
        <w:szCs w:val="20"/>
      </w:rPr>
      <w:t xml:space="preserve">    Pemanfaatan Metode Problem Based Learning untuk..... </w:t>
    </w:r>
    <w:r w:rsidRPr="00212FFA">
      <w:rPr>
        <w:rFonts w:ascii="Cambria" w:hAnsi="Cambria" w:cs="Times New Roman"/>
        <w:i/>
        <w:iCs/>
        <w:sz w:val="20"/>
        <w:szCs w:val="20"/>
        <w:lang w:val="id-ID"/>
      </w:rPr>
      <w:t>[</w:t>
    </w:r>
    <w:r>
      <w:rPr>
        <w:rFonts w:ascii="Cambria" w:hAnsi="Cambria" w:cs="Times New Roman"/>
        <w:i/>
        <w:iCs/>
        <w:sz w:val="20"/>
        <w:szCs w:val="20"/>
      </w:rPr>
      <w:t>43-52</w:t>
    </w:r>
    <w:r w:rsidRPr="00212FFA">
      <w:rPr>
        <w:rFonts w:ascii="Cambria" w:hAnsi="Cambria" w:cs="Times New Roman"/>
        <w:i/>
        <w:iCs/>
        <w:sz w:val="20"/>
        <w:szCs w:val="20"/>
        <w:lang w:val="id-ID"/>
      </w:rPr>
      <w:t>]</w:t>
    </w:r>
  </w:p>
  <w:p w14:paraId="2B0751F2" w14:textId="77777777" w:rsidR="008E7C83" w:rsidRPr="00B63D87" w:rsidRDefault="008E7C83" w:rsidP="00C338CF">
    <w:pPr>
      <w:pStyle w:val="Header"/>
      <w:jc w:val="both"/>
      <w:rPr>
        <w:rFonts w:asciiTheme="majorHAnsi" w:hAnsiTheme="majorHAnsi"/>
        <w:color w:val="FF0000"/>
        <w:sz w:val="30"/>
        <w:szCs w:val="3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A3F9" w14:textId="79C4A191" w:rsidR="008E7C83" w:rsidRPr="008E7C83" w:rsidRDefault="008E7C83" w:rsidP="002335B2">
    <w:pPr>
      <w:pStyle w:val="Header"/>
      <w:tabs>
        <w:tab w:val="clear" w:pos="4680"/>
        <w:tab w:val="clear" w:pos="9360"/>
        <w:tab w:val="left" w:pos="1095"/>
      </w:tabs>
      <w:jc w:val="center"/>
      <w:rPr>
        <w:rFonts w:asciiTheme="majorHAnsi" w:hAnsiTheme="majorHAnsi"/>
        <w:color w:val="0000CC"/>
        <w:sz w:val="21"/>
        <w:szCs w:val="21"/>
      </w:rPr>
    </w:pPr>
    <w:r w:rsidRPr="008E7C83">
      <w:rPr>
        <w:noProof/>
        <w:color w:val="0000CC"/>
        <w:sz w:val="21"/>
        <w:szCs w:val="21"/>
      </w:rPr>
      <mc:AlternateContent>
        <mc:Choice Requires="wps">
          <w:drawing>
            <wp:anchor distT="0" distB="0" distL="114300" distR="114300" simplePos="0" relativeHeight="251740160" behindDoc="1" locked="0" layoutInCell="1" allowOverlap="1" wp14:anchorId="0C7E6D40" wp14:editId="6931D9D5">
              <wp:simplePos x="0" y="0"/>
              <wp:positionH relativeFrom="column">
                <wp:posOffset>5544820</wp:posOffset>
              </wp:positionH>
              <wp:positionV relativeFrom="paragraph">
                <wp:posOffset>153670</wp:posOffset>
              </wp:positionV>
              <wp:extent cx="1101090" cy="1010920"/>
              <wp:effectExtent l="0" t="0" r="22860" b="17780"/>
              <wp:wrapNone/>
              <wp:docPr id="1855083020" name="Rectangle 7"/>
              <wp:cNvGraphicFramePr/>
              <a:graphic xmlns:a="http://schemas.openxmlformats.org/drawingml/2006/main">
                <a:graphicData uri="http://schemas.microsoft.com/office/word/2010/wordprocessingShape">
                  <wps:wsp>
                    <wps:cNvSpPr/>
                    <wps:spPr>
                      <a:xfrm>
                        <a:off x="0" y="0"/>
                        <a:ext cx="1101090" cy="101092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55918DEE" w14:textId="77777777" w:rsidR="008E7C83" w:rsidRPr="00F32791" w:rsidRDefault="008E7C83" w:rsidP="002335B2">
                          <w:pPr>
                            <w:shd w:val="clear" w:color="auto" w:fill="FFFFFF" w:themeFill="background1"/>
                            <w:spacing w:after="0" w:line="240" w:lineRule="auto"/>
                            <w:jc w:val="right"/>
                            <w:rPr>
                              <w:rFonts w:ascii="Cambria" w:hAnsi="Cambria"/>
                              <w:color w:val="0000CC"/>
                              <w:sz w:val="43"/>
                              <w:szCs w:val="43"/>
                            </w:rPr>
                          </w:pPr>
                          <w:r w:rsidRPr="00D42B75">
                            <w:rPr>
                              <w:rFonts w:ascii="Goudy Old Style" w:hAnsi="Goudy Old Style"/>
                              <w:b/>
                              <w:bCs/>
                              <w:color w:val="006699"/>
                              <w:sz w:val="52"/>
                              <w:szCs w:val="52"/>
                            </w:rPr>
                            <w:t>JIK</w:t>
                          </w:r>
                          <w:r>
                            <w:rPr>
                              <w:rFonts w:ascii="Goudy Old Style" w:hAnsi="Goudy Old Style"/>
                              <w:b/>
                              <w:bCs/>
                              <w:color w:val="006699"/>
                              <w:sz w:val="52"/>
                              <w:szCs w:val="52"/>
                            </w:rPr>
                            <w:t>PI</w:t>
                          </w:r>
                        </w:p>
                        <w:p w14:paraId="4BFEC29F" w14:textId="77777777" w:rsidR="008E7C83" w:rsidRPr="00D42B75" w:rsidRDefault="008E7C83" w:rsidP="002335B2">
                          <w:pPr>
                            <w:spacing w:after="0" w:line="240" w:lineRule="auto"/>
                            <w:jc w:val="right"/>
                            <w:rPr>
                              <w:rFonts w:asciiTheme="majorHAnsi" w:hAnsiTheme="majorHAnsi"/>
                              <w:sz w:val="17"/>
                              <w:szCs w:val="17"/>
                            </w:rPr>
                          </w:pPr>
                          <w:r w:rsidRPr="00D42B75">
                            <w:rPr>
                              <w:rFonts w:asciiTheme="majorHAnsi" w:hAnsiTheme="majorHAnsi"/>
                              <w:sz w:val="17"/>
                              <w:szCs w:val="17"/>
                            </w:rPr>
                            <w:t>E-ISSN </w:t>
                          </w:r>
                          <w:hyperlink r:id="rId1" w:tgtFrame="_blank" w:history="1">
                            <w:r w:rsidRPr="00D42B75">
                              <w:rPr>
                                <w:rStyle w:val="Hyperlink"/>
                                <w:rFonts w:asciiTheme="majorHAnsi" w:hAnsiTheme="majorHAnsi"/>
                                <w:sz w:val="17"/>
                                <w:szCs w:val="17"/>
                                <w:u w:val="none"/>
                              </w:rPr>
                              <w:t>3089-6290</w:t>
                            </w:r>
                          </w:hyperlink>
                        </w:p>
                        <w:p w14:paraId="077D1B77" w14:textId="77777777" w:rsidR="008E7C83" w:rsidRPr="00D42B75" w:rsidRDefault="008E7C83" w:rsidP="002335B2">
                          <w:pPr>
                            <w:spacing w:after="0" w:line="240" w:lineRule="auto"/>
                            <w:jc w:val="right"/>
                            <w:rPr>
                              <w:color w:val="0000CC"/>
                              <w:sz w:val="17"/>
                              <w:szCs w:val="17"/>
                            </w:rPr>
                          </w:pPr>
                          <w:r w:rsidRPr="00D42B75">
                            <w:rPr>
                              <w:rFonts w:asciiTheme="majorHAnsi" w:hAnsiTheme="majorHAnsi"/>
                              <w:sz w:val="17"/>
                              <w:szCs w:val="17"/>
                            </w:rPr>
                            <w:t>P-ISSN </w:t>
                          </w:r>
                          <w:hyperlink r:id="rId2" w:tgtFrame="_blank" w:history="1">
                            <w:r w:rsidRPr="00D42B75">
                              <w:rPr>
                                <w:rStyle w:val="Hyperlink"/>
                                <w:rFonts w:asciiTheme="majorHAnsi" w:hAnsiTheme="majorHAnsi"/>
                                <w:sz w:val="17"/>
                                <w:szCs w:val="17"/>
                                <w:u w:val="none"/>
                              </w:rPr>
                              <w:t>3089-7386</w:t>
                            </w:r>
                          </w:hyperlink>
                        </w:p>
                        <w:p w14:paraId="65936591" w14:textId="77777777" w:rsidR="008E7C83" w:rsidRPr="00D42B75" w:rsidRDefault="008E7C83" w:rsidP="002335B2">
                          <w:pPr>
                            <w:shd w:val="clear" w:color="auto" w:fill="FFFFFF" w:themeFill="background1"/>
                            <w:spacing w:after="0" w:line="240" w:lineRule="auto"/>
                            <w:rPr>
                              <w:rFonts w:ascii="Cambria" w:hAnsi="Cambria"/>
                              <w:color w:val="0000CC"/>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E6D40" id="Rectangle 7" o:spid="_x0000_s1026" style="position:absolute;left:0;text-align:left;margin-left:436.6pt;margin-top:12.1pt;width:86.7pt;height:79.6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" fillcolor="white [3212]" strokecolor="white [3212]" strokeweight="2pt">
              <v:textbox>
                <w:txbxContent>
                  <w:p w14:paraId="55918DEE" w14:textId="77777777" w:rsidR="008E7C83" w:rsidRPr="00F32791" w:rsidRDefault="008E7C83" w:rsidP="002335B2">
                    <w:pPr>
                      <w:shd w:val="clear" w:color="auto" w:fill="FFFFFF" w:themeFill="background1"/>
                      <w:spacing w:after="0" w:line="240" w:lineRule="auto"/>
                      <w:jc w:val="right"/>
                      <w:rPr>
                        <w:rFonts w:ascii="Cambria" w:hAnsi="Cambria"/>
                        <w:color w:val="0000CC"/>
                        <w:sz w:val="43"/>
                        <w:szCs w:val="43"/>
                      </w:rPr>
                    </w:pPr>
                    <w:r w:rsidRPr="00D42B75">
                      <w:rPr>
                        <w:rFonts w:ascii="Goudy Old Style" w:hAnsi="Goudy Old Style"/>
                        <w:b/>
                        <w:bCs/>
                        <w:color w:val="006699"/>
                        <w:sz w:val="52"/>
                        <w:szCs w:val="52"/>
                      </w:rPr>
                      <w:t>JIK</w:t>
                    </w:r>
                    <w:r>
                      <w:rPr>
                        <w:rFonts w:ascii="Goudy Old Style" w:hAnsi="Goudy Old Style"/>
                        <w:b/>
                        <w:bCs/>
                        <w:color w:val="006699"/>
                        <w:sz w:val="52"/>
                        <w:szCs w:val="52"/>
                      </w:rPr>
                      <w:t>PI</w:t>
                    </w:r>
                  </w:p>
                  <w:p w14:paraId="4BFEC29F" w14:textId="77777777" w:rsidR="008E7C83" w:rsidRPr="00D42B75" w:rsidRDefault="008E7C83" w:rsidP="002335B2">
                    <w:pPr>
                      <w:spacing w:after="0" w:line="240" w:lineRule="auto"/>
                      <w:jc w:val="right"/>
                      <w:rPr>
                        <w:rFonts w:asciiTheme="majorHAnsi" w:hAnsiTheme="majorHAnsi"/>
                        <w:sz w:val="17"/>
                        <w:szCs w:val="17"/>
                      </w:rPr>
                    </w:pPr>
                    <w:r w:rsidRPr="00D42B75">
                      <w:rPr>
                        <w:rFonts w:asciiTheme="majorHAnsi" w:hAnsiTheme="majorHAnsi"/>
                        <w:sz w:val="17"/>
                        <w:szCs w:val="17"/>
                      </w:rPr>
                      <w:t>E-ISSN </w:t>
                    </w:r>
                    <w:hyperlink r:id="rId3" w:tgtFrame="_blank" w:history="1">
                      <w:r w:rsidRPr="00D42B75">
                        <w:rPr>
                          <w:rStyle w:val="Hyperlink"/>
                          <w:rFonts w:asciiTheme="majorHAnsi" w:hAnsiTheme="majorHAnsi"/>
                          <w:sz w:val="17"/>
                          <w:szCs w:val="17"/>
                          <w:u w:val="none"/>
                        </w:rPr>
                        <w:t>3089-6290</w:t>
                      </w:r>
                    </w:hyperlink>
                  </w:p>
                  <w:p w14:paraId="077D1B77" w14:textId="77777777" w:rsidR="008E7C83" w:rsidRPr="00D42B75" w:rsidRDefault="008E7C83" w:rsidP="002335B2">
                    <w:pPr>
                      <w:spacing w:after="0" w:line="240" w:lineRule="auto"/>
                      <w:jc w:val="right"/>
                      <w:rPr>
                        <w:color w:val="0000CC"/>
                        <w:sz w:val="17"/>
                        <w:szCs w:val="17"/>
                      </w:rPr>
                    </w:pPr>
                    <w:r w:rsidRPr="00D42B75">
                      <w:rPr>
                        <w:rFonts w:asciiTheme="majorHAnsi" w:hAnsiTheme="majorHAnsi"/>
                        <w:sz w:val="17"/>
                        <w:szCs w:val="17"/>
                      </w:rPr>
                      <w:t>P-ISSN </w:t>
                    </w:r>
                    <w:hyperlink r:id="rId4" w:tgtFrame="_blank" w:history="1">
                      <w:r w:rsidRPr="00D42B75">
                        <w:rPr>
                          <w:rStyle w:val="Hyperlink"/>
                          <w:rFonts w:asciiTheme="majorHAnsi" w:hAnsiTheme="majorHAnsi"/>
                          <w:sz w:val="17"/>
                          <w:szCs w:val="17"/>
                          <w:u w:val="none"/>
                        </w:rPr>
                        <w:t>3089-7386</w:t>
                      </w:r>
                    </w:hyperlink>
                  </w:p>
                  <w:p w14:paraId="65936591" w14:textId="77777777" w:rsidR="008E7C83" w:rsidRPr="00D42B75" w:rsidRDefault="008E7C83" w:rsidP="002335B2">
                    <w:pPr>
                      <w:shd w:val="clear" w:color="auto" w:fill="FFFFFF" w:themeFill="background1"/>
                      <w:spacing w:after="0" w:line="240" w:lineRule="auto"/>
                      <w:rPr>
                        <w:rFonts w:ascii="Cambria" w:hAnsi="Cambria"/>
                        <w:color w:val="0000CC"/>
                        <w:sz w:val="17"/>
                        <w:szCs w:val="17"/>
                      </w:rPr>
                    </w:pPr>
                  </w:p>
                </w:txbxContent>
              </v:textbox>
            </v:rect>
          </w:pict>
        </mc:Fallback>
      </mc:AlternateContent>
    </w:r>
    <w:bookmarkStart w:id="1" w:name="_Hlk206451994"/>
    <w:r w:rsidRPr="008E7C83">
      <w:rPr>
        <w:rFonts w:asciiTheme="majorHAnsi" w:hAnsiTheme="majorHAnsi"/>
        <w:color w:val="0000CC"/>
        <w:sz w:val="21"/>
        <w:szCs w:val="21"/>
      </w:rPr>
      <w:t>Jurnal Indonesia Kajian Pendidikan Islam</w:t>
    </w:r>
    <w:bookmarkEnd w:id="1"/>
    <w:r w:rsidRPr="008E7C83">
      <w:rPr>
        <w:rFonts w:asciiTheme="majorHAnsi" w:hAnsiTheme="majorHAnsi"/>
        <w:color w:val="0000CC"/>
        <w:sz w:val="21"/>
        <w:szCs w:val="21"/>
      </w:rPr>
      <w:t xml:space="preserve">, 2(1), 2026, </w:t>
    </w:r>
    <w:r>
      <w:rPr>
        <w:rFonts w:asciiTheme="majorHAnsi" w:hAnsiTheme="majorHAnsi"/>
        <w:color w:val="0000CC"/>
        <w:sz w:val="21"/>
        <w:szCs w:val="21"/>
      </w:rPr>
      <w:t>30-39</w:t>
    </w:r>
  </w:p>
  <w:p w14:paraId="5CF961E5" w14:textId="77777777" w:rsidR="008E7C83" w:rsidRPr="008E7C83" w:rsidRDefault="008E7C83" w:rsidP="002335B2">
    <w:pPr>
      <w:pStyle w:val="Header"/>
      <w:tabs>
        <w:tab w:val="clear" w:pos="4680"/>
        <w:tab w:val="clear" w:pos="9360"/>
        <w:tab w:val="left" w:pos="1095"/>
      </w:tabs>
      <w:jc w:val="center"/>
      <w:rPr>
        <w:rFonts w:asciiTheme="majorHAnsi" w:hAnsiTheme="majorHAnsi"/>
        <w:color w:val="0000CC"/>
        <w:sz w:val="2"/>
        <w:szCs w:val="2"/>
      </w:rPr>
    </w:pPr>
  </w:p>
  <w:p w14:paraId="662D713F" w14:textId="77777777" w:rsidR="008E7C83" w:rsidRPr="008E7C83" w:rsidRDefault="008E7C83" w:rsidP="002335B2">
    <w:pPr>
      <w:pStyle w:val="Header"/>
      <w:rPr>
        <w:rFonts w:asciiTheme="majorHAnsi" w:hAnsiTheme="majorHAnsi"/>
        <w:color w:val="000000" w:themeColor="text1"/>
        <w:sz w:val="20"/>
        <w:szCs w:val="20"/>
      </w:rPr>
    </w:pPr>
    <w:r w:rsidRPr="008E7C83">
      <w:rPr>
        <w:rFonts w:asciiTheme="majorHAnsi" w:hAnsiTheme="majorHAnsi"/>
        <w:noProof/>
        <w:color w:val="0000CC"/>
        <w:sz w:val="21"/>
        <w:szCs w:val="21"/>
      </w:rPr>
      <w:drawing>
        <wp:anchor distT="0" distB="0" distL="114300" distR="114300" simplePos="0" relativeHeight="251742208" behindDoc="0" locked="0" layoutInCell="1" allowOverlap="1" wp14:anchorId="387EB950" wp14:editId="70981258">
          <wp:simplePos x="0" y="0"/>
          <wp:positionH relativeFrom="column">
            <wp:posOffset>-2540</wp:posOffset>
          </wp:positionH>
          <wp:positionV relativeFrom="paragraph">
            <wp:posOffset>87630</wp:posOffset>
          </wp:positionV>
          <wp:extent cx="481330" cy="701040"/>
          <wp:effectExtent l="0" t="0" r="0" b="3810"/>
          <wp:wrapNone/>
          <wp:docPr id="19240867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a:off x="0" y="0"/>
                    <a:ext cx="481330" cy="701040"/>
                  </a:xfrm>
                  <a:prstGeom prst="rect">
                    <a:avLst/>
                  </a:prstGeom>
                  <a:noFill/>
                </pic:spPr>
              </pic:pic>
            </a:graphicData>
          </a:graphic>
          <wp14:sizeRelH relativeFrom="page">
            <wp14:pctWidth>0</wp14:pctWidth>
          </wp14:sizeRelH>
          <wp14:sizeRelV relativeFrom="page">
            <wp14:pctHeight>0</wp14:pctHeight>
          </wp14:sizeRelV>
        </wp:anchor>
      </w:drawing>
    </w:r>
    <w:r w:rsidRPr="008E7C83">
      <w:rPr>
        <w:rFonts w:asciiTheme="majorHAnsi" w:hAnsiTheme="majorHAnsi"/>
        <w:noProof/>
        <w:color w:val="000000" w:themeColor="text1"/>
        <w:sz w:val="20"/>
        <w:szCs w:val="20"/>
      </w:rPr>
      <mc:AlternateContent>
        <mc:Choice Requires="wps">
          <w:drawing>
            <wp:anchor distT="0" distB="0" distL="114300" distR="114300" simplePos="0" relativeHeight="251741184" behindDoc="0" locked="0" layoutInCell="1" allowOverlap="1" wp14:anchorId="1504A379" wp14:editId="6E0002D7">
              <wp:simplePos x="0" y="0"/>
              <wp:positionH relativeFrom="column">
                <wp:posOffset>581660</wp:posOffset>
              </wp:positionH>
              <wp:positionV relativeFrom="paragraph">
                <wp:posOffset>85395</wp:posOffset>
              </wp:positionV>
              <wp:extent cx="5952490" cy="0"/>
              <wp:effectExtent l="0" t="0" r="0" b="0"/>
              <wp:wrapNone/>
              <wp:docPr id="156377945" name="Straight Connector 16"/>
              <wp:cNvGraphicFramePr/>
              <a:graphic xmlns:a="http://schemas.openxmlformats.org/drawingml/2006/main">
                <a:graphicData uri="http://schemas.microsoft.com/office/word/2010/wordprocessingShape">
                  <wps:wsp>
                    <wps:cNvCnPr/>
                    <wps:spPr>
                      <a:xfrm>
                        <a:off x="0" y="0"/>
                        <a:ext cx="5952490" cy="0"/>
                      </a:xfrm>
                      <a:prstGeom prst="line">
                        <a:avLst/>
                      </a:prstGeom>
                      <a:ln>
                        <a:solidFill>
                          <a:srgbClr val="0066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5BBEB" id="Straight Connector 16"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45.8pt,6.7pt" to="51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" strokecolor="#069"/>
          </w:pict>
        </mc:Fallback>
      </mc:AlternateContent>
    </w:r>
  </w:p>
  <w:p w14:paraId="785E5CAB" w14:textId="77777777" w:rsidR="008E7C83" w:rsidRPr="008E7C83" w:rsidRDefault="008E7C83" w:rsidP="002335B2">
    <w:pPr>
      <w:pStyle w:val="Header"/>
      <w:ind w:left="851"/>
      <w:rPr>
        <w:rFonts w:asciiTheme="majorHAnsi" w:hAnsiTheme="majorHAnsi"/>
        <w:color w:val="000000" w:themeColor="text1"/>
        <w:sz w:val="20"/>
        <w:szCs w:val="20"/>
      </w:rPr>
    </w:pPr>
    <w:r w:rsidRPr="008E7C83">
      <w:rPr>
        <w:rFonts w:ascii="Cambria" w:hAnsi="Cambria"/>
        <w:sz w:val="19"/>
        <w:szCs w:val="19"/>
      </w:rPr>
      <w:t xml:space="preserve"> Contents lists available at </w:t>
    </w:r>
    <w:hyperlink r:id="rId6" w:history="1">
      <w:r w:rsidRPr="008E7C83">
        <w:rPr>
          <w:rStyle w:val="Hyperlink"/>
          <w:rFonts w:ascii="Cambria" w:hAnsi="Cambria"/>
          <w:sz w:val="19"/>
          <w:szCs w:val="19"/>
          <w:u w:val="none"/>
        </w:rPr>
        <w:t>ojs.aeducia.org</w:t>
      </w:r>
    </w:hyperlink>
    <w:r w:rsidRPr="008E7C83">
      <w:rPr>
        <w:rFonts w:asciiTheme="majorHAnsi" w:hAnsiTheme="majorHAnsi"/>
        <w:color w:val="000000" w:themeColor="text1"/>
        <w:sz w:val="20"/>
        <w:szCs w:val="20"/>
      </w:rPr>
      <w:t xml:space="preserve"> </w:t>
    </w:r>
  </w:p>
  <w:p w14:paraId="571603B5" w14:textId="77777777" w:rsidR="008E7C83" w:rsidRPr="008E7C83" w:rsidRDefault="008E7C83" w:rsidP="002335B2">
    <w:pPr>
      <w:pStyle w:val="Header"/>
      <w:ind w:left="851"/>
      <w:rPr>
        <w:rFonts w:asciiTheme="majorHAnsi" w:hAnsiTheme="majorHAnsi"/>
        <w:color w:val="000000" w:themeColor="text1"/>
        <w:sz w:val="2"/>
        <w:szCs w:val="2"/>
      </w:rPr>
    </w:pPr>
  </w:p>
  <w:p w14:paraId="02990CB3" w14:textId="77777777" w:rsidR="008E7C83" w:rsidRPr="008E7C83" w:rsidRDefault="008E7C83" w:rsidP="002335B2">
    <w:pPr>
      <w:pStyle w:val="Header"/>
      <w:ind w:left="851"/>
      <w:rPr>
        <w:rFonts w:asciiTheme="majorHAnsi" w:hAnsiTheme="majorHAnsi"/>
        <w:b/>
        <w:bCs/>
        <w:color w:val="000000" w:themeColor="text1"/>
        <w:sz w:val="24"/>
        <w:szCs w:val="24"/>
      </w:rPr>
    </w:pPr>
    <w:r w:rsidRPr="008E7C83">
      <w:rPr>
        <w:rFonts w:asciiTheme="majorHAnsi" w:hAnsiTheme="majorHAnsi"/>
        <w:b/>
        <w:bCs/>
        <w:color w:val="000000" w:themeColor="text1"/>
        <w:sz w:val="24"/>
        <w:szCs w:val="24"/>
      </w:rPr>
      <w:t xml:space="preserve"> Jurnal Indonesia Kajian Pendidikan Islam</w:t>
    </w:r>
  </w:p>
  <w:p w14:paraId="4488EF9E" w14:textId="77777777" w:rsidR="008E7C83" w:rsidRPr="008E7C83" w:rsidRDefault="008E7C83" w:rsidP="002335B2">
    <w:pPr>
      <w:pStyle w:val="Header"/>
      <w:ind w:left="851"/>
      <w:rPr>
        <w:rFonts w:asciiTheme="majorHAnsi" w:hAnsiTheme="majorHAnsi"/>
        <w:color w:val="000000" w:themeColor="text1"/>
        <w:sz w:val="2"/>
        <w:szCs w:val="2"/>
      </w:rPr>
    </w:pPr>
  </w:p>
  <w:p w14:paraId="545D49E8" w14:textId="77777777" w:rsidR="008E7C83" w:rsidRPr="008E7C83" w:rsidRDefault="008E7C83" w:rsidP="002335B2">
    <w:pPr>
      <w:pStyle w:val="Header"/>
      <w:ind w:left="851"/>
      <w:rPr>
        <w:rFonts w:asciiTheme="majorHAnsi" w:hAnsiTheme="majorHAnsi"/>
        <w:color w:val="000000" w:themeColor="text1"/>
        <w:sz w:val="19"/>
        <w:szCs w:val="19"/>
      </w:rPr>
    </w:pPr>
    <w:r w:rsidRPr="008E7C83">
      <w:rPr>
        <w:rFonts w:asciiTheme="majorHAnsi" w:hAnsiTheme="majorHAnsi"/>
        <w:color w:val="000000" w:themeColor="text1"/>
        <w:sz w:val="19"/>
        <w:szCs w:val="19"/>
      </w:rPr>
      <w:t xml:space="preserve"> Volume 2, Issue 1, (2026), 10.64420/jikpi.v2i1</w:t>
    </w:r>
  </w:p>
  <w:p w14:paraId="19E91B08" w14:textId="77777777" w:rsidR="008E7C83" w:rsidRPr="008E7C83" w:rsidRDefault="008E7C83" w:rsidP="002335B2">
    <w:pPr>
      <w:pStyle w:val="Header"/>
      <w:ind w:left="851"/>
      <w:rPr>
        <w:rFonts w:asciiTheme="majorHAnsi" w:hAnsiTheme="majorHAnsi"/>
        <w:color w:val="000000" w:themeColor="text1"/>
        <w:sz w:val="2"/>
        <w:szCs w:val="2"/>
      </w:rPr>
    </w:pPr>
  </w:p>
  <w:p w14:paraId="1EBEBBE7" w14:textId="77777777" w:rsidR="008E7C83" w:rsidRPr="008E7C83" w:rsidRDefault="008E7C83" w:rsidP="002335B2">
    <w:pPr>
      <w:pStyle w:val="Header"/>
      <w:ind w:left="851"/>
      <w:rPr>
        <w:rFonts w:asciiTheme="majorHAnsi" w:hAnsiTheme="majorHAnsi"/>
        <w:color w:val="000000" w:themeColor="text1"/>
        <w:sz w:val="19"/>
        <w:szCs w:val="19"/>
      </w:rPr>
    </w:pPr>
    <w:r w:rsidRPr="008E7C83">
      <w:rPr>
        <w:rFonts w:ascii="Cambria" w:hAnsi="Cambria"/>
        <w:sz w:val="19"/>
        <w:szCs w:val="19"/>
      </w:rPr>
      <w:t xml:space="preserve"> Journal homepage: </w:t>
    </w:r>
    <w:hyperlink r:id="rId7" w:history="1">
      <w:r w:rsidRPr="008E7C83">
        <w:rPr>
          <w:rStyle w:val="Hyperlink"/>
          <w:rFonts w:ascii="Cambria" w:hAnsi="Cambria"/>
          <w:sz w:val="20"/>
          <w:szCs w:val="20"/>
          <w:u w:val="none"/>
        </w:rPr>
        <w:t>https://ojs.aeducia.org/index.php/jikpi</w:t>
      </w:r>
    </w:hyperlink>
    <w:r w:rsidRPr="008E7C83">
      <w:rPr>
        <w:rFonts w:ascii="Cambria" w:hAnsi="Cambria"/>
        <w:sz w:val="20"/>
        <w:szCs w:val="20"/>
      </w:rPr>
      <w:t xml:space="preserve">  </w:t>
    </w:r>
    <w:hyperlink r:id="rId8" w:history="1"/>
  </w:p>
  <w:p w14:paraId="163B5706" w14:textId="77777777" w:rsidR="008E7C83" w:rsidRPr="008E7C83" w:rsidRDefault="008E7C83" w:rsidP="009E5633">
    <w:pPr>
      <w:pStyle w:val="Header"/>
      <w:rPr>
        <w:rFonts w:asciiTheme="majorHAnsi" w:hAnsiTheme="majorHAnsi"/>
        <w:color w:val="0000CC"/>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946"/>
      <w:gridCol w:w="141"/>
      <w:gridCol w:w="1230"/>
    </w:tblGrid>
    <w:tr w:rsidR="008E7C83" w:rsidRPr="008E7C83" w14:paraId="267D7577" w14:textId="77777777" w:rsidTr="007E6D0F">
      <w:tc>
        <w:tcPr>
          <w:tcW w:w="1985" w:type="dxa"/>
          <w:shd w:val="clear" w:color="auto" w:fill="006699"/>
        </w:tcPr>
        <w:p w14:paraId="7D864D4E" w14:textId="77777777" w:rsidR="008E7C83" w:rsidRPr="008E7C83" w:rsidRDefault="008E7C83" w:rsidP="007E6D0F">
          <w:pPr>
            <w:pStyle w:val="Header"/>
            <w:rPr>
              <w:rFonts w:asciiTheme="majorHAnsi" w:hAnsiTheme="majorHAnsi"/>
              <w:color w:val="006699"/>
              <w:sz w:val="6"/>
              <w:szCs w:val="6"/>
            </w:rPr>
          </w:pPr>
        </w:p>
      </w:tc>
      <w:tc>
        <w:tcPr>
          <w:tcW w:w="7087" w:type="dxa"/>
          <w:gridSpan w:val="2"/>
          <w:shd w:val="clear" w:color="auto" w:fill="006699"/>
        </w:tcPr>
        <w:p w14:paraId="24509828" w14:textId="77777777" w:rsidR="008E7C83" w:rsidRPr="008E7C83" w:rsidRDefault="008E7C83" w:rsidP="007E6D0F">
          <w:pPr>
            <w:pStyle w:val="Header"/>
            <w:rPr>
              <w:rFonts w:asciiTheme="majorHAnsi" w:hAnsiTheme="majorHAnsi"/>
              <w:color w:val="000000" w:themeColor="text1"/>
              <w:sz w:val="6"/>
              <w:szCs w:val="6"/>
            </w:rPr>
          </w:pPr>
        </w:p>
      </w:tc>
      <w:tc>
        <w:tcPr>
          <w:tcW w:w="1230" w:type="dxa"/>
          <w:shd w:val="clear" w:color="auto" w:fill="006699"/>
        </w:tcPr>
        <w:p w14:paraId="42EA02E2" w14:textId="77777777" w:rsidR="008E7C83" w:rsidRPr="008E7C83" w:rsidRDefault="008E7C83" w:rsidP="007E6D0F">
          <w:pPr>
            <w:pStyle w:val="Header"/>
            <w:rPr>
              <w:rFonts w:asciiTheme="majorHAnsi" w:hAnsiTheme="majorHAnsi"/>
              <w:color w:val="000000" w:themeColor="text1"/>
              <w:sz w:val="6"/>
              <w:szCs w:val="6"/>
            </w:rPr>
          </w:pPr>
        </w:p>
      </w:tc>
    </w:tr>
    <w:tr w:rsidR="008E7C83" w:rsidRPr="008E7C83" w14:paraId="0BBDD5CC" w14:textId="77777777" w:rsidTr="007E6D0F">
      <w:tc>
        <w:tcPr>
          <w:tcW w:w="1985" w:type="dxa"/>
        </w:tcPr>
        <w:p w14:paraId="36101625" w14:textId="77777777" w:rsidR="008E7C83" w:rsidRPr="008E7C83" w:rsidRDefault="008E7C83" w:rsidP="007E6D0F">
          <w:pPr>
            <w:pStyle w:val="Header"/>
            <w:rPr>
              <w:rFonts w:asciiTheme="majorHAnsi" w:hAnsiTheme="majorHAnsi"/>
              <w:color w:val="000000" w:themeColor="text1"/>
              <w:sz w:val="6"/>
              <w:szCs w:val="6"/>
            </w:rPr>
          </w:pPr>
        </w:p>
      </w:tc>
      <w:tc>
        <w:tcPr>
          <w:tcW w:w="7087" w:type="dxa"/>
          <w:gridSpan w:val="2"/>
        </w:tcPr>
        <w:p w14:paraId="222E60F6" w14:textId="77777777" w:rsidR="008E7C83" w:rsidRPr="008E7C83" w:rsidRDefault="008E7C83" w:rsidP="007E6D0F">
          <w:pPr>
            <w:pStyle w:val="Header"/>
            <w:rPr>
              <w:rFonts w:asciiTheme="majorHAnsi" w:hAnsiTheme="majorHAnsi"/>
              <w:color w:val="000000" w:themeColor="text1"/>
              <w:sz w:val="6"/>
              <w:szCs w:val="6"/>
            </w:rPr>
          </w:pPr>
        </w:p>
      </w:tc>
      <w:tc>
        <w:tcPr>
          <w:tcW w:w="1230" w:type="dxa"/>
        </w:tcPr>
        <w:p w14:paraId="684A76D6" w14:textId="77777777" w:rsidR="008E7C83" w:rsidRPr="008E7C83" w:rsidRDefault="008E7C83" w:rsidP="007E6D0F">
          <w:pPr>
            <w:pStyle w:val="Header"/>
            <w:rPr>
              <w:rFonts w:asciiTheme="majorHAnsi" w:hAnsiTheme="majorHAnsi"/>
              <w:color w:val="000000" w:themeColor="text1"/>
              <w:sz w:val="6"/>
              <w:szCs w:val="6"/>
            </w:rPr>
          </w:pPr>
        </w:p>
      </w:tc>
    </w:tr>
    <w:tr w:rsidR="008E7C83" w:rsidRPr="008E7C83" w14:paraId="59C420F9" w14:textId="77777777" w:rsidTr="007E6D0F">
      <w:tc>
        <w:tcPr>
          <w:tcW w:w="1985" w:type="dxa"/>
          <w:shd w:val="clear" w:color="auto" w:fill="006699"/>
        </w:tcPr>
        <w:p w14:paraId="0CBFB5B9" w14:textId="77777777" w:rsidR="008E7C83" w:rsidRPr="008E7C83" w:rsidRDefault="008E7C83" w:rsidP="007E6D0F">
          <w:pPr>
            <w:pStyle w:val="Header"/>
            <w:jc w:val="center"/>
            <w:rPr>
              <w:rFonts w:asciiTheme="majorHAnsi" w:hAnsiTheme="majorHAnsi"/>
              <w:b/>
              <w:bCs/>
              <w:color w:val="FFFFFF" w:themeColor="background1"/>
              <w:sz w:val="2"/>
              <w:szCs w:val="2"/>
            </w:rPr>
          </w:pPr>
        </w:p>
        <w:p w14:paraId="31AB400B" w14:textId="77777777" w:rsidR="008E7C83" w:rsidRPr="008E7C83" w:rsidRDefault="008E7C83" w:rsidP="007E6D0F">
          <w:pPr>
            <w:pStyle w:val="Header"/>
            <w:jc w:val="center"/>
            <w:rPr>
              <w:rFonts w:asciiTheme="majorHAnsi" w:hAnsiTheme="majorHAnsi"/>
              <w:b/>
              <w:bCs/>
              <w:color w:val="FFFFFF" w:themeColor="background1"/>
              <w:sz w:val="18"/>
              <w:szCs w:val="18"/>
            </w:rPr>
          </w:pPr>
          <w:r w:rsidRPr="008E7C83">
            <w:rPr>
              <w:rFonts w:asciiTheme="majorHAnsi" w:hAnsiTheme="majorHAnsi"/>
              <w:b/>
              <w:bCs/>
              <w:color w:val="FFFFFF" w:themeColor="background1"/>
              <w:sz w:val="18"/>
              <w:szCs w:val="18"/>
            </w:rPr>
            <w:t>Artikel Konseptual</w:t>
          </w:r>
        </w:p>
        <w:p w14:paraId="11C4A490" w14:textId="77777777" w:rsidR="008E7C83" w:rsidRPr="008E7C83" w:rsidRDefault="008E7C83" w:rsidP="007E6D0F">
          <w:pPr>
            <w:pStyle w:val="Header"/>
            <w:jc w:val="center"/>
            <w:rPr>
              <w:rFonts w:asciiTheme="majorHAnsi" w:hAnsiTheme="majorHAnsi"/>
              <w:color w:val="FFFFFF" w:themeColor="background1"/>
              <w:sz w:val="4"/>
              <w:szCs w:val="4"/>
            </w:rPr>
          </w:pPr>
        </w:p>
      </w:tc>
      <w:tc>
        <w:tcPr>
          <w:tcW w:w="6946" w:type="dxa"/>
        </w:tcPr>
        <w:p w14:paraId="3FE9F57D" w14:textId="6C94A400" w:rsidR="008E7C83" w:rsidRPr="008E7C83" w:rsidRDefault="008E7C83" w:rsidP="007E6D0F">
          <w:pPr>
            <w:pStyle w:val="Header"/>
            <w:rPr>
              <w:rFonts w:asciiTheme="majorHAnsi" w:hAnsiTheme="majorHAnsi"/>
              <w:color w:val="000000" w:themeColor="text1"/>
              <w:sz w:val="18"/>
              <w:szCs w:val="18"/>
            </w:rPr>
          </w:pPr>
          <w:r w:rsidRPr="008E7C83">
            <w:rPr>
              <w:rFonts w:asciiTheme="majorHAnsi" w:hAnsiTheme="majorHAnsi"/>
              <w:b/>
              <w:bCs/>
              <w:noProof/>
              <w:color w:val="000000" w:themeColor="text1"/>
              <w:sz w:val="18"/>
              <w:szCs w:val="18"/>
            </w:rPr>
            <w:drawing>
              <wp:anchor distT="0" distB="0" distL="114300" distR="114300" simplePos="0" relativeHeight="251743232" behindDoc="0" locked="0" layoutInCell="1" allowOverlap="1" wp14:anchorId="1179E08E" wp14:editId="0BA8512D">
                <wp:simplePos x="0" y="0"/>
                <wp:positionH relativeFrom="column">
                  <wp:posOffset>716584</wp:posOffset>
                </wp:positionH>
                <wp:positionV relativeFrom="paragraph">
                  <wp:posOffset>16510</wp:posOffset>
                </wp:positionV>
                <wp:extent cx="115570" cy="115570"/>
                <wp:effectExtent l="0" t="0" r="0" b="0"/>
                <wp:wrapNone/>
                <wp:docPr id="1038245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14:sizeRelH relativeFrom="page">
                  <wp14:pctWidth>0</wp14:pctWidth>
                </wp14:sizeRelH>
                <wp14:sizeRelV relativeFrom="page">
                  <wp14:pctHeight>0</wp14:pctHeight>
                </wp14:sizeRelV>
              </wp:anchor>
            </w:drawing>
          </w:r>
          <w:r w:rsidRPr="008E7C83">
            <w:rPr>
              <w:rFonts w:asciiTheme="majorHAnsi" w:hAnsiTheme="majorHAnsi"/>
              <w:b/>
              <w:bCs/>
              <w:color w:val="000000" w:themeColor="text1"/>
              <w:sz w:val="18"/>
              <w:szCs w:val="18"/>
            </w:rPr>
            <w:t xml:space="preserve">Read Online: </w:t>
          </w:r>
          <w:r w:rsidRPr="008E7C83">
            <w:rPr>
              <w:rFonts w:asciiTheme="majorHAnsi" w:hAnsiTheme="majorHAnsi"/>
              <w:color w:val="000000" w:themeColor="text1"/>
              <w:sz w:val="18"/>
              <w:szCs w:val="18"/>
            </w:rPr>
            <w:t xml:space="preserve">       </w:t>
          </w:r>
          <w:hyperlink r:id="rId10" w:history="1">
            <w:r w:rsidRPr="008E7C83">
              <w:rPr>
                <w:rStyle w:val="Hyperlink"/>
                <w:rFonts w:asciiTheme="majorHAnsi" w:hAnsiTheme="majorHAnsi"/>
                <w:sz w:val="18"/>
                <w:szCs w:val="18"/>
                <w:u w:val="none"/>
              </w:rPr>
              <w:t>https://doi.org/10.64420/jikpi.v2i1.</w:t>
            </w:r>
            <w:r w:rsidRPr="008E7C83">
              <w:rPr>
                <w:rStyle w:val="Hyperlink"/>
                <w:rFonts w:asciiTheme="majorHAnsi" w:hAnsiTheme="majorHAnsi"/>
                <w:sz w:val="18"/>
                <w:szCs w:val="18"/>
                <w:u w:val="none"/>
              </w:rPr>
              <w:t>547</w:t>
            </w:r>
          </w:hyperlink>
          <w:r w:rsidRPr="008E7C83">
            <w:rPr>
              <w:rFonts w:asciiTheme="majorHAnsi" w:hAnsiTheme="majorHAnsi"/>
              <w:sz w:val="18"/>
              <w:szCs w:val="18"/>
            </w:rPr>
            <w:t xml:space="preserve"> </w:t>
          </w:r>
        </w:p>
      </w:tc>
      <w:tc>
        <w:tcPr>
          <w:tcW w:w="1371" w:type="dxa"/>
          <w:gridSpan w:val="2"/>
          <w:shd w:val="clear" w:color="auto" w:fill="006699"/>
        </w:tcPr>
        <w:p w14:paraId="0D7B99B3" w14:textId="77777777" w:rsidR="008E7C83" w:rsidRPr="008E7C83" w:rsidRDefault="008E7C83" w:rsidP="007E6D0F">
          <w:pPr>
            <w:pStyle w:val="Header"/>
            <w:jc w:val="center"/>
            <w:rPr>
              <w:rFonts w:asciiTheme="majorHAnsi" w:hAnsiTheme="majorHAnsi"/>
              <w:b/>
              <w:bCs/>
              <w:color w:val="000000" w:themeColor="text1"/>
              <w:sz w:val="18"/>
              <w:szCs w:val="18"/>
            </w:rPr>
          </w:pPr>
          <w:r w:rsidRPr="008E7C83">
            <w:rPr>
              <w:rFonts w:asciiTheme="majorHAnsi" w:hAnsiTheme="majorHAnsi"/>
              <w:b/>
              <w:bCs/>
              <w:color w:val="FFFFFF" w:themeColor="background1"/>
              <w:sz w:val="18"/>
              <w:szCs w:val="18"/>
            </w:rPr>
            <w:t>Open Access</w:t>
          </w:r>
        </w:p>
      </w:tc>
    </w:tr>
  </w:tbl>
  <w:p w14:paraId="5431CC18" w14:textId="77777777" w:rsidR="008E7C83" w:rsidRPr="008E7C83" w:rsidRDefault="008E7C83" w:rsidP="007E6D0F">
    <w:pPr>
      <w:pStyle w:val="Header"/>
      <w:rPr>
        <w:rFonts w:asciiTheme="majorHAnsi" w:hAnsiTheme="majorHAnsi"/>
        <w:color w:val="0000CC"/>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862B" w14:textId="5584CDF5" w:rsidR="00B103BB" w:rsidRPr="00364300" w:rsidRDefault="00DA040B" w:rsidP="006A6EC6">
    <w:pPr>
      <w:spacing w:after="0" w:line="240" w:lineRule="auto"/>
      <w:jc w:val="both"/>
      <w:rPr>
        <w:rFonts w:ascii="Cambria" w:hAnsi="Cambria" w:cs="Times New Roman"/>
        <w:i/>
        <w:iCs/>
        <w:color w:val="FF0000"/>
        <w:sz w:val="21"/>
        <w:szCs w:val="21"/>
        <w:lang w:val="id-ID"/>
      </w:rPr>
    </w:pPr>
    <w:r w:rsidRPr="00DA040B">
      <w:rPr>
        <w:rFonts w:asciiTheme="majorHAnsi" w:hAnsiTheme="majorHAnsi" w:cs="Times New Roman"/>
        <w:i/>
        <w:iCs/>
        <w:sz w:val="20"/>
        <w:szCs w:val="20"/>
      </w:rPr>
      <w:t xml:space="preserve">Jannah, S. M., &amp; Halid, A. (2026)                                             Integrasi Teknologi Informasi Dalam Sistem Pembelajaran ..... </w:t>
    </w:r>
    <w:r w:rsidRPr="00DA040B">
      <w:rPr>
        <w:rFonts w:asciiTheme="majorHAnsi" w:hAnsiTheme="majorHAnsi" w:cs="Times New Roman"/>
        <w:i/>
        <w:iCs/>
        <w:sz w:val="20"/>
        <w:szCs w:val="20"/>
        <w:lang w:val="id-ID"/>
      </w:rPr>
      <w:t>[</w:t>
    </w:r>
    <w:r w:rsidRPr="00DA040B">
      <w:rPr>
        <w:rFonts w:asciiTheme="majorHAnsi" w:hAnsiTheme="majorHAnsi" w:cs="Times New Roman"/>
        <w:i/>
        <w:iCs/>
        <w:sz w:val="20"/>
        <w:szCs w:val="20"/>
      </w:rPr>
      <w:t>30-39</w:t>
    </w:r>
    <w:r w:rsidRPr="00DA040B">
      <w:rPr>
        <w:rFonts w:asciiTheme="majorHAnsi" w:hAnsiTheme="majorHAnsi" w:cs="Times New Roman"/>
        <w:i/>
        <w:iCs/>
        <w:sz w:val="20"/>
        <w:szCs w:val="20"/>
        <w:lang w:val="id-ID"/>
      </w:rPr>
      <w:t>]</w:t>
    </w:r>
  </w:p>
  <w:p w14:paraId="1331F711" w14:textId="77777777" w:rsidR="00C338CF" w:rsidRPr="00DA040B" w:rsidRDefault="00C338CF" w:rsidP="00EF00E7">
    <w:pPr>
      <w:spacing w:after="0" w:line="240" w:lineRule="auto"/>
      <w:rPr>
        <w:rFonts w:ascii="Cambria" w:hAnsi="Cambria" w:cs="Times New Roman"/>
        <w:color w:val="FF0000"/>
        <w:sz w:val="30"/>
        <w:szCs w:val="30"/>
        <w:lang w:val="id-ID"/>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4C05" w14:textId="19BE20F7" w:rsidR="00B103BB" w:rsidRPr="0001268F" w:rsidRDefault="00DA040B" w:rsidP="00C338CF">
    <w:pPr>
      <w:pStyle w:val="Header"/>
      <w:jc w:val="both"/>
      <w:rPr>
        <w:rFonts w:asciiTheme="majorHAnsi" w:hAnsiTheme="majorHAnsi" w:cs="Times New Roman"/>
        <w:i/>
        <w:iCs/>
        <w:color w:val="FF0000"/>
        <w:sz w:val="21"/>
        <w:szCs w:val="21"/>
      </w:rPr>
    </w:pPr>
    <w:r w:rsidRPr="00DA040B">
      <w:rPr>
        <w:rFonts w:asciiTheme="majorHAnsi" w:hAnsiTheme="majorHAnsi" w:cs="Times New Roman"/>
        <w:i/>
        <w:iCs/>
        <w:sz w:val="20"/>
        <w:szCs w:val="20"/>
      </w:rPr>
      <w:t>Jannah, S. M., &amp; Halid, A. (2026)                                             Integrasi Teknologi Informasi Dalam Sistem Pembelajaran</w:t>
    </w:r>
    <w:r w:rsidR="00C338CF" w:rsidRPr="00DA040B">
      <w:rPr>
        <w:rFonts w:asciiTheme="majorHAnsi" w:hAnsiTheme="majorHAnsi" w:cs="Times New Roman"/>
        <w:i/>
        <w:iCs/>
        <w:sz w:val="20"/>
        <w:szCs w:val="20"/>
      </w:rPr>
      <w:t xml:space="preserve"> ..... </w:t>
    </w:r>
    <w:r w:rsidR="00B103BB" w:rsidRPr="00DA040B">
      <w:rPr>
        <w:rFonts w:asciiTheme="majorHAnsi" w:hAnsiTheme="majorHAnsi" w:cs="Times New Roman"/>
        <w:i/>
        <w:iCs/>
        <w:sz w:val="20"/>
        <w:szCs w:val="20"/>
        <w:lang w:val="id-ID"/>
      </w:rPr>
      <w:t>[</w:t>
    </w:r>
    <w:r w:rsidRPr="00DA040B">
      <w:rPr>
        <w:rFonts w:asciiTheme="majorHAnsi" w:hAnsiTheme="majorHAnsi" w:cs="Times New Roman"/>
        <w:i/>
        <w:iCs/>
        <w:sz w:val="20"/>
        <w:szCs w:val="20"/>
      </w:rPr>
      <w:t>30-39</w:t>
    </w:r>
    <w:r w:rsidR="00B103BB" w:rsidRPr="00DA040B">
      <w:rPr>
        <w:rFonts w:asciiTheme="majorHAnsi" w:hAnsiTheme="majorHAnsi" w:cs="Times New Roman"/>
        <w:i/>
        <w:iCs/>
        <w:sz w:val="20"/>
        <w:szCs w:val="20"/>
        <w:lang w:val="id-ID"/>
      </w:rPr>
      <w:t>]</w:t>
    </w:r>
  </w:p>
  <w:p w14:paraId="7BC3447D" w14:textId="77777777" w:rsidR="00B103BB" w:rsidRPr="00DA040B" w:rsidRDefault="00B103BB" w:rsidP="00C338CF">
    <w:pPr>
      <w:pStyle w:val="Header"/>
      <w:jc w:val="both"/>
      <w:rPr>
        <w:rFonts w:asciiTheme="majorHAnsi" w:hAnsiTheme="majorHAnsi"/>
        <w:color w:val="FF0000"/>
        <w:sz w:val="30"/>
        <w:szCs w:val="3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41DD" w14:textId="157644DA" w:rsidR="006538B7" w:rsidRPr="005A5F6B" w:rsidRDefault="006538B7" w:rsidP="006538B7">
    <w:pPr>
      <w:pStyle w:val="Header"/>
      <w:tabs>
        <w:tab w:val="clear" w:pos="4680"/>
        <w:tab w:val="clear" w:pos="9360"/>
        <w:tab w:val="left" w:pos="1095"/>
      </w:tabs>
      <w:jc w:val="center"/>
      <w:rPr>
        <w:rFonts w:asciiTheme="majorHAnsi" w:hAnsiTheme="majorHAnsi"/>
        <w:color w:val="0000CC"/>
        <w:sz w:val="21"/>
        <w:szCs w:val="21"/>
      </w:rPr>
    </w:pPr>
    <w:bookmarkStart w:id="44" w:name="_Hlk197807652"/>
    <w:bookmarkStart w:id="45" w:name="_Hlk197807653"/>
    <w:bookmarkStart w:id="46" w:name="_Hlk202065209"/>
    <w:bookmarkStart w:id="47" w:name="_Hlk202065210"/>
    <w:bookmarkStart w:id="48" w:name="_Hlk198906797"/>
    <w:bookmarkStart w:id="49" w:name="_Hlk198906798"/>
    <w:bookmarkStart w:id="50" w:name="_Hlk198909346"/>
    <w:bookmarkStart w:id="51" w:name="_Hlk198909347"/>
    <w:bookmarkStart w:id="52" w:name="_Hlk198909351"/>
    <w:bookmarkStart w:id="53" w:name="_Hlk198909352"/>
    <w:bookmarkStart w:id="54" w:name="_Hlk198909532"/>
    <w:bookmarkStart w:id="55" w:name="_Hlk198909533"/>
    <w:bookmarkStart w:id="56" w:name="_Hlk198913655"/>
    <w:bookmarkStart w:id="57" w:name="_Hlk198913656"/>
    <w:bookmarkStart w:id="58" w:name="_Hlk198913905"/>
    <w:bookmarkStart w:id="59" w:name="_Hlk198913906"/>
    <w:bookmarkStart w:id="60" w:name="_Hlk198914163"/>
    <w:bookmarkStart w:id="61" w:name="_Hlk198914164"/>
    <w:bookmarkStart w:id="62" w:name="_Hlk198914167"/>
    <w:bookmarkStart w:id="63" w:name="_Hlk198914168"/>
    <w:bookmarkStart w:id="64" w:name="_Hlk199028125"/>
    <w:bookmarkStart w:id="65" w:name="_Hlk199028126"/>
    <w:bookmarkStart w:id="66" w:name="_Hlk200324575"/>
    <w:bookmarkStart w:id="67" w:name="_Hlk200324576"/>
    <w:bookmarkStart w:id="68" w:name="_Hlk200767114"/>
    <w:bookmarkStart w:id="69" w:name="_Hlk200767115"/>
    <w:bookmarkStart w:id="70" w:name="_Hlk202064137"/>
    <w:bookmarkStart w:id="71" w:name="_Hlk202064138"/>
    <w:bookmarkStart w:id="72" w:name="_Hlk202064262"/>
    <w:bookmarkStart w:id="73" w:name="_Hlk202064263"/>
    <w:bookmarkStart w:id="74" w:name="_Hlk199640646"/>
    <w:bookmarkStart w:id="75" w:name="_Hlk199640647"/>
    <w:bookmarkStart w:id="76" w:name="_Hlk199640679"/>
    <w:bookmarkStart w:id="77" w:name="_Hlk199640680"/>
    <w:bookmarkStart w:id="78" w:name="_Hlk206436292"/>
    <w:bookmarkStart w:id="79" w:name="_Hlk206436293"/>
    <w:bookmarkStart w:id="80" w:name="_Hlk198603787"/>
    <w:bookmarkStart w:id="81" w:name="_Hlk198603788"/>
    <w:bookmarkStart w:id="82" w:name="_Hlk206428257"/>
    <w:bookmarkStart w:id="83" w:name="_Hlk206428258"/>
    <w:r w:rsidRPr="005A5F6B">
      <w:rPr>
        <w:noProof/>
        <w:color w:val="0000CC"/>
        <w:sz w:val="21"/>
        <w:szCs w:val="21"/>
      </w:rPr>
      <mc:AlternateContent>
        <mc:Choice Requires="wps">
          <w:drawing>
            <wp:anchor distT="0" distB="0" distL="114300" distR="114300" simplePos="0" relativeHeight="251732992" behindDoc="1" locked="0" layoutInCell="1" allowOverlap="1" wp14:anchorId="2273A4B1" wp14:editId="4981CDA0">
              <wp:simplePos x="0" y="0"/>
              <wp:positionH relativeFrom="column">
                <wp:posOffset>5544820</wp:posOffset>
              </wp:positionH>
              <wp:positionV relativeFrom="paragraph">
                <wp:posOffset>109855</wp:posOffset>
              </wp:positionV>
              <wp:extent cx="1101090" cy="1010920"/>
              <wp:effectExtent l="0" t="0" r="22860" b="17780"/>
              <wp:wrapNone/>
              <wp:docPr id="1759520051" name="Rectangle 7"/>
              <wp:cNvGraphicFramePr/>
              <a:graphic xmlns:a="http://schemas.openxmlformats.org/drawingml/2006/main">
                <a:graphicData uri="http://schemas.microsoft.com/office/word/2010/wordprocessingShape">
                  <wps:wsp>
                    <wps:cNvSpPr/>
                    <wps:spPr>
                      <a:xfrm>
                        <a:off x="0" y="0"/>
                        <a:ext cx="1101090" cy="101092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6CA47E37" w14:textId="77777777" w:rsidR="006538B7" w:rsidRPr="00F32791" w:rsidRDefault="006538B7" w:rsidP="006538B7">
                          <w:pPr>
                            <w:shd w:val="clear" w:color="auto" w:fill="FFFFFF" w:themeFill="background1"/>
                            <w:spacing w:after="0" w:line="240" w:lineRule="auto"/>
                            <w:jc w:val="right"/>
                            <w:rPr>
                              <w:rFonts w:ascii="Cambria" w:hAnsi="Cambria"/>
                              <w:color w:val="0000CC"/>
                              <w:sz w:val="43"/>
                              <w:szCs w:val="43"/>
                            </w:rPr>
                          </w:pPr>
                          <w:r w:rsidRPr="00D42B75">
                            <w:rPr>
                              <w:rFonts w:ascii="Goudy Old Style" w:hAnsi="Goudy Old Style"/>
                              <w:b/>
                              <w:bCs/>
                              <w:color w:val="006699"/>
                              <w:sz w:val="52"/>
                              <w:szCs w:val="52"/>
                            </w:rPr>
                            <w:t>JIK</w:t>
                          </w:r>
                          <w:r>
                            <w:rPr>
                              <w:rFonts w:ascii="Goudy Old Style" w:hAnsi="Goudy Old Style"/>
                              <w:b/>
                              <w:bCs/>
                              <w:color w:val="006699"/>
                              <w:sz w:val="52"/>
                              <w:szCs w:val="52"/>
                            </w:rPr>
                            <w:t>PI</w:t>
                          </w:r>
                        </w:p>
                        <w:p w14:paraId="7D8B04DB" w14:textId="77777777" w:rsidR="006538B7" w:rsidRPr="00D42B75" w:rsidRDefault="006538B7" w:rsidP="006538B7">
                          <w:pPr>
                            <w:spacing w:after="0" w:line="240" w:lineRule="auto"/>
                            <w:jc w:val="right"/>
                            <w:rPr>
                              <w:rFonts w:asciiTheme="majorHAnsi" w:hAnsiTheme="majorHAnsi"/>
                              <w:sz w:val="17"/>
                              <w:szCs w:val="17"/>
                            </w:rPr>
                          </w:pPr>
                          <w:r w:rsidRPr="00D42B75">
                            <w:rPr>
                              <w:rFonts w:asciiTheme="majorHAnsi" w:hAnsiTheme="majorHAnsi"/>
                              <w:sz w:val="17"/>
                              <w:szCs w:val="17"/>
                            </w:rPr>
                            <w:t>E-ISSN </w:t>
                          </w:r>
                          <w:hyperlink r:id="rId1" w:tgtFrame="_blank" w:history="1">
                            <w:r w:rsidRPr="00D42B75">
                              <w:rPr>
                                <w:rStyle w:val="Hyperlink"/>
                                <w:rFonts w:asciiTheme="majorHAnsi" w:hAnsiTheme="majorHAnsi"/>
                                <w:sz w:val="17"/>
                                <w:szCs w:val="17"/>
                                <w:u w:val="none"/>
                              </w:rPr>
                              <w:t>3089-6290</w:t>
                            </w:r>
                          </w:hyperlink>
                        </w:p>
                        <w:p w14:paraId="59462F95" w14:textId="77777777" w:rsidR="006538B7" w:rsidRPr="00CF0D34" w:rsidRDefault="006538B7" w:rsidP="006538B7">
                          <w:pPr>
                            <w:spacing w:after="0" w:line="240" w:lineRule="auto"/>
                            <w:jc w:val="right"/>
                            <w:rPr>
                              <w:color w:val="0000CC"/>
                              <w:sz w:val="17"/>
                              <w:szCs w:val="17"/>
                            </w:rPr>
                          </w:pPr>
                          <w:r w:rsidRPr="00D42B75">
                            <w:rPr>
                              <w:rFonts w:asciiTheme="majorHAnsi" w:hAnsiTheme="majorHAnsi"/>
                              <w:sz w:val="17"/>
                              <w:szCs w:val="17"/>
                            </w:rPr>
                            <w:t>P-ISSN </w:t>
                          </w:r>
                          <w:hyperlink r:id="rId2" w:tgtFrame="_blank" w:history="1">
                            <w:r w:rsidRPr="00D42B75">
                              <w:rPr>
                                <w:rStyle w:val="Hyperlink"/>
                                <w:rFonts w:asciiTheme="majorHAnsi" w:hAnsiTheme="majorHAnsi"/>
                                <w:sz w:val="17"/>
                                <w:szCs w:val="17"/>
                                <w:u w:val="none"/>
                              </w:rPr>
                              <w:t>3089-7386</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3A4B1" id="_x0000_s1028" style="position:absolute;left:0;text-align:left;margin-left:436.6pt;margin-top:8.65pt;width:86.7pt;height:79.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" fillcolor="white [3212]" strokecolor="white [3212]" strokeweight="2pt">
              <v:textbox>
                <w:txbxContent>
                  <w:p w14:paraId="6CA47E37" w14:textId="77777777" w:rsidR="006538B7" w:rsidRPr="00F32791" w:rsidRDefault="006538B7" w:rsidP="006538B7">
                    <w:pPr>
                      <w:shd w:val="clear" w:color="auto" w:fill="FFFFFF" w:themeFill="background1"/>
                      <w:spacing w:after="0" w:line="240" w:lineRule="auto"/>
                      <w:jc w:val="right"/>
                      <w:rPr>
                        <w:rFonts w:ascii="Cambria" w:hAnsi="Cambria"/>
                        <w:color w:val="0000CC"/>
                        <w:sz w:val="43"/>
                        <w:szCs w:val="43"/>
                      </w:rPr>
                    </w:pPr>
                    <w:r w:rsidRPr="00D42B75">
                      <w:rPr>
                        <w:rFonts w:ascii="Goudy Old Style" w:hAnsi="Goudy Old Style"/>
                        <w:b/>
                        <w:bCs/>
                        <w:color w:val="006699"/>
                        <w:sz w:val="52"/>
                        <w:szCs w:val="52"/>
                      </w:rPr>
                      <w:t>JIK</w:t>
                    </w:r>
                    <w:r>
                      <w:rPr>
                        <w:rFonts w:ascii="Goudy Old Style" w:hAnsi="Goudy Old Style"/>
                        <w:b/>
                        <w:bCs/>
                        <w:color w:val="006699"/>
                        <w:sz w:val="52"/>
                        <w:szCs w:val="52"/>
                      </w:rPr>
                      <w:t>PI</w:t>
                    </w:r>
                  </w:p>
                  <w:p w14:paraId="7D8B04DB" w14:textId="77777777" w:rsidR="006538B7" w:rsidRPr="00D42B75" w:rsidRDefault="006538B7" w:rsidP="006538B7">
                    <w:pPr>
                      <w:spacing w:after="0" w:line="240" w:lineRule="auto"/>
                      <w:jc w:val="right"/>
                      <w:rPr>
                        <w:rFonts w:asciiTheme="majorHAnsi" w:hAnsiTheme="majorHAnsi"/>
                        <w:sz w:val="17"/>
                        <w:szCs w:val="17"/>
                      </w:rPr>
                    </w:pPr>
                    <w:r w:rsidRPr="00D42B75">
                      <w:rPr>
                        <w:rFonts w:asciiTheme="majorHAnsi" w:hAnsiTheme="majorHAnsi"/>
                        <w:sz w:val="17"/>
                        <w:szCs w:val="17"/>
                      </w:rPr>
                      <w:t>E-ISSN </w:t>
                    </w:r>
                    <w:hyperlink r:id="rId3" w:tgtFrame="_blank" w:history="1">
                      <w:r w:rsidRPr="00D42B75">
                        <w:rPr>
                          <w:rStyle w:val="Hyperlink"/>
                          <w:rFonts w:asciiTheme="majorHAnsi" w:hAnsiTheme="majorHAnsi"/>
                          <w:sz w:val="17"/>
                          <w:szCs w:val="17"/>
                          <w:u w:val="none"/>
                        </w:rPr>
                        <w:t>3089-6290</w:t>
                      </w:r>
                    </w:hyperlink>
                  </w:p>
                  <w:p w14:paraId="59462F95" w14:textId="77777777" w:rsidR="006538B7" w:rsidRPr="00CF0D34" w:rsidRDefault="006538B7" w:rsidP="006538B7">
                    <w:pPr>
                      <w:spacing w:after="0" w:line="240" w:lineRule="auto"/>
                      <w:jc w:val="right"/>
                      <w:rPr>
                        <w:color w:val="0000CC"/>
                        <w:sz w:val="17"/>
                        <w:szCs w:val="17"/>
                      </w:rPr>
                    </w:pPr>
                    <w:r w:rsidRPr="00D42B75">
                      <w:rPr>
                        <w:rFonts w:asciiTheme="majorHAnsi" w:hAnsiTheme="majorHAnsi"/>
                        <w:sz w:val="17"/>
                        <w:szCs w:val="17"/>
                      </w:rPr>
                      <w:t>P-ISSN </w:t>
                    </w:r>
                    <w:hyperlink r:id="rId4" w:tgtFrame="_blank" w:history="1">
                      <w:r w:rsidRPr="00D42B75">
                        <w:rPr>
                          <w:rStyle w:val="Hyperlink"/>
                          <w:rFonts w:asciiTheme="majorHAnsi" w:hAnsiTheme="majorHAnsi"/>
                          <w:sz w:val="17"/>
                          <w:szCs w:val="17"/>
                          <w:u w:val="none"/>
                        </w:rPr>
                        <w:t>3089-7386</w:t>
                      </w:r>
                    </w:hyperlink>
                  </w:p>
                </w:txbxContent>
              </v:textbox>
            </v:rect>
          </w:pict>
        </mc:Fallback>
      </mc:AlternateContent>
    </w:r>
    <w:hyperlink r:id="rId5" w:history="1">
      <w:r w:rsidRPr="005A5F6B">
        <w:rPr>
          <w:rStyle w:val="Hyperlink"/>
          <w:rFonts w:asciiTheme="majorHAnsi" w:hAnsiTheme="majorHAnsi"/>
          <w:sz w:val="21"/>
          <w:szCs w:val="21"/>
          <w:u w:val="none"/>
        </w:rPr>
        <w:t xml:space="preserve">Jurnal Indonesia Kajian Pendidikan Islam, </w:t>
      </w:r>
      <w:r w:rsidR="004A404E" w:rsidRPr="005A5F6B">
        <w:rPr>
          <w:rStyle w:val="Hyperlink"/>
          <w:rFonts w:asciiTheme="majorHAnsi" w:hAnsiTheme="majorHAnsi"/>
          <w:sz w:val="21"/>
          <w:szCs w:val="21"/>
          <w:u w:val="none"/>
        </w:rPr>
        <w:t>2</w:t>
      </w:r>
      <w:r w:rsidRPr="005A5F6B">
        <w:rPr>
          <w:rStyle w:val="Hyperlink"/>
          <w:rFonts w:asciiTheme="majorHAnsi" w:hAnsiTheme="majorHAnsi"/>
          <w:sz w:val="21"/>
          <w:szCs w:val="21"/>
          <w:u w:val="none"/>
        </w:rPr>
        <w:t>(</w:t>
      </w:r>
      <w:r w:rsidR="004A404E" w:rsidRPr="005A5F6B">
        <w:rPr>
          <w:rStyle w:val="Hyperlink"/>
          <w:rFonts w:asciiTheme="majorHAnsi" w:hAnsiTheme="majorHAnsi"/>
          <w:sz w:val="21"/>
          <w:szCs w:val="21"/>
          <w:u w:val="none"/>
        </w:rPr>
        <w:t>1</w:t>
      </w:r>
      <w:r w:rsidRPr="005A5F6B">
        <w:rPr>
          <w:rStyle w:val="Hyperlink"/>
          <w:rFonts w:asciiTheme="majorHAnsi" w:hAnsiTheme="majorHAnsi"/>
          <w:sz w:val="21"/>
          <w:szCs w:val="21"/>
          <w:u w:val="none"/>
        </w:rPr>
        <w:t>), 202</w:t>
      </w:r>
      <w:r w:rsidR="004A404E" w:rsidRPr="005A5F6B">
        <w:rPr>
          <w:rStyle w:val="Hyperlink"/>
          <w:rFonts w:asciiTheme="majorHAnsi" w:hAnsiTheme="majorHAnsi"/>
          <w:sz w:val="21"/>
          <w:szCs w:val="21"/>
          <w:u w:val="none"/>
        </w:rPr>
        <w:t>6</w:t>
      </w:r>
      <w:r w:rsidRPr="005A5F6B">
        <w:rPr>
          <w:rStyle w:val="Hyperlink"/>
          <w:rFonts w:asciiTheme="majorHAnsi" w:hAnsiTheme="majorHAnsi"/>
          <w:sz w:val="21"/>
          <w:szCs w:val="21"/>
          <w:u w:val="none"/>
        </w:rPr>
        <w:t>,</w:t>
      </w:r>
      <w:r w:rsidR="00DA040B" w:rsidRPr="005A5F6B">
        <w:rPr>
          <w:rStyle w:val="Hyperlink"/>
          <w:rFonts w:asciiTheme="majorHAnsi" w:hAnsiTheme="majorHAnsi"/>
          <w:sz w:val="21"/>
          <w:szCs w:val="21"/>
          <w:u w:val="none"/>
        </w:rPr>
        <w:t>30-39</w:t>
      </w:r>
    </w:hyperlink>
  </w:p>
  <w:p w14:paraId="2997BA37" w14:textId="77777777" w:rsidR="006538B7" w:rsidRPr="005A5F6B" w:rsidRDefault="006538B7" w:rsidP="006538B7">
    <w:pPr>
      <w:pStyle w:val="Header"/>
      <w:tabs>
        <w:tab w:val="clear" w:pos="4680"/>
        <w:tab w:val="clear" w:pos="9360"/>
        <w:tab w:val="left" w:pos="1095"/>
      </w:tabs>
      <w:jc w:val="center"/>
      <w:rPr>
        <w:rFonts w:asciiTheme="majorHAnsi" w:hAnsiTheme="majorHAnsi"/>
        <w:color w:val="0000CC"/>
        <w:sz w:val="2"/>
        <w:szCs w:val="2"/>
      </w:rPr>
    </w:pPr>
  </w:p>
  <w:p w14:paraId="3CCF9E6E" w14:textId="77777777" w:rsidR="006538B7" w:rsidRPr="005A5F6B" w:rsidRDefault="006538B7" w:rsidP="006538B7">
    <w:pPr>
      <w:pStyle w:val="Header"/>
      <w:rPr>
        <w:rFonts w:asciiTheme="majorHAnsi" w:hAnsiTheme="majorHAnsi"/>
        <w:color w:val="000000" w:themeColor="text1"/>
        <w:sz w:val="20"/>
        <w:szCs w:val="20"/>
      </w:rPr>
    </w:pPr>
    <w:r w:rsidRPr="005A5F6B">
      <w:rPr>
        <w:rFonts w:asciiTheme="majorHAnsi" w:hAnsiTheme="majorHAnsi"/>
        <w:noProof/>
        <w:color w:val="0000CC"/>
        <w:sz w:val="21"/>
        <w:szCs w:val="21"/>
      </w:rPr>
      <w:drawing>
        <wp:anchor distT="0" distB="0" distL="114300" distR="114300" simplePos="0" relativeHeight="251736064" behindDoc="0" locked="0" layoutInCell="1" allowOverlap="1" wp14:anchorId="13BA5D3A" wp14:editId="6F973556">
          <wp:simplePos x="0" y="0"/>
          <wp:positionH relativeFrom="column">
            <wp:posOffset>109</wp:posOffset>
          </wp:positionH>
          <wp:positionV relativeFrom="paragraph">
            <wp:posOffset>76365</wp:posOffset>
          </wp:positionV>
          <wp:extent cx="499745" cy="728345"/>
          <wp:effectExtent l="0" t="0" r="0" b="0"/>
          <wp:wrapNone/>
          <wp:docPr id="1985395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a:off x="0" y="0"/>
                    <a:ext cx="502833" cy="732846"/>
                  </a:xfrm>
                  <a:prstGeom prst="rect">
                    <a:avLst/>
                  </a:prstGeom>
                  <a:noFill/>
                </pic:spPr>
              </pic:pic>
            </a:graphicData>
          </a:graphic>
          <wp14:sizeRelH relativeFrom="page">
            <wp14:pctWidth>0</wp14:pctWidth>
          </wp14:sizeRelH>
          <wp14:sizeRelV relativeFrom="page">
            <wp14:pctHeight>0</wp14:pctHeight>
          </wp14:sizeRelV>
        </wp:anchor>
      </w:drawing>
    </w:r>
    <w:r w:rsidRPr="005A5F6B">
      <w:rPr>
        <w:rFonts w:asciiTheme="majorHAnsi" w:hAnsiTheme="majorHAnsi"/>
        <w:noProof/>
        <w:color w:val="000000" w:themeColor="text1"/>
        <w:sz w:val="20"/>
        <w:szCs w:val="20"/>
      </w:rPr>
      <mc:AlternateContent>
        <mc:Choice Requires="wps">
          <w:drawing>
            <wp:anchor distT="0" distB="0" distL="114300" distR="114300" simplePos="0" relativeHeight="251734016" behindDoc="0" locked="0" layoutInCell="1" allowOverlap="1" wp14:anchorId="16E61816" wp14:editId="1436B094">
              <wp:simplePos x="0" y="0"/>
              <wp:positionH relativeFrom="column">
                <wp:posOffset>596569</wp:posOffset>
              </wp:positionH>
              <wp:positionV relativeFrom="paragraph">
                <wp:posOffset>85090</wp:posOffset>
              </wp:positionV>
              <wp:extent cx="5952490" cy="0"/>
              <wp:effectExtent l="0" t="0" r="0" b="0"/>
              <wp:wrapNone/>
              <wp:docPr id="1613654438" name="Straight Connector 16"/>
              <wp:cNvGraphicFramePr/>
              <a:graphic xmlns:a="http://schemas.openxmlformats.org/drawingml/2006/main">
                <a:graphicData uri="http://schemas.microsoft.com/office/word/2010/wordprocessingShape">
                  <wps:wsp>
                    <wps:cNvCnPr/>
                    <wps:spPr>
                      <a:xfrm>
                        <a:off x="0" y="0"/>
                        <a:ext cx="5952490" cy="0"/>
                      </a:xfrm>
                      <a:prstGeom prst="line">
                        <a:avLst/>
                      </a:prstGeom>
                      <a:ln>
                        <a:solidFill>
                          <a:srgbClr val="0066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475945" id="Straight Connector 1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46.95pt,6.7pt" to="515.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" strokecolor="#069"/>
          </w:pict>
        </mc:Fallback>
      </mc:AlternateContent>
    </w:r>
    <w:r w:rsidRPr="005A5F6B">
      <w:rPr>
        <w:rFonts w:asciiTheme="majorHAnsi" w:hAnsiTheme="majorHAnsi"/>
        <w:noProof/>
        <w:color w:val="000000" w:themeColor="text1"/>
        <w:sz w:val="20"/>
        <w:szCs w:val="20"/>
      </w:rPr>
      <w:t xml:space="preserve"> </w:t>
    </w:r>
  </w:p>
  <w:p w14:paraId="03FDC29F" w14:textId="77777777" w:rsidR="006538B7" w:rsidRPr="005A5F6B" w:rsidRDefault="006538B7" w:rsidP="006538B7">
    <w:pPr>
      <w:pStyle w:val="Header"/>
      <w:ind w:left="851"/>
      <w:rPr>
        <w:rFonts w:asciiTheme="majorHAnsi" w:hAnsiTheme="majorHAnsi"/>
        <w:color w:val="000000" w:themeColor="text1"/>
        <w:sz w:val="20"/>
        <w:szCs w:val="20"/>
      </w:rPr>
    </w:pPr>
    <w:r w:rsidRPr="005A5F6B">
      <w:rPr>
        <w:rFonts w:ascii="Cambria" w:hAnsi="Cambria"/>
        <w:sz w:val="19"/>
        <w:szCs w:val="19"/>
      </w:rPr>
      <w:t xml:space="preserve"> </w:t>
    </w:r>
    <w:r w:rsidRPr="005A5F6B">
      <w:rPr>
        <w:rFonts w:ascii="Cambria" w:hAnsi="Cambria"/>
        <w:sz w:val="8"/>
        <w:szCs w:val="8"/>
      </w:rPr>
      <w:t xml:space="preserve"> </w:t>
    </w:r>
    <w:r w:rsidRPr="005A5F6B">
      <w:rPr>
        <w:rFonts w:ascii="Cambria" w:hAnsi="Cambria"/>
        <w:sz w:val="19"/>
        <w:szCs w:val="19"/>
      </w:rPr>
      <w:t xml:space="preserve"> Contents lists available at </w:t>
    </w:r>
    <w:hyperlink r:id="rId7" w:history="1">
      <w:r w:rsidRPr="005A5F6B">
        <w:rPr>
          <w:rStyle w:val="Hyperlink"/>
          <w:rFonts w:ascii="Cambria" w:hAnsi="Cambria"/>
          <w:sz w:val="19"/>
          <w:szCs w:val="19"/>
          <w:u w:val="none"/>
        </w:rPr>
        <w:t>ojs.aeducia.org</w:t>
      </w:r>
    </w:hyperlink>
    <w:r w:rsidRPr="005A5F6B">
      <w:rPr>
        <w:rFonts w:asciiTheme="majorHAnsi" w:hAnsiTheme="majorHAnsi"/>
        <w:color w:val="000000" w:themeColor="text1"/>
        <w:sz w:val="20"/>
        <w:szCs w:val="20"/>
      </w:rPr>
      <w:t xml:space="preserve"> </w:t>
    </w:r>
  </w:p>
  <w:p w14:paraId="39200D60" w14:textId="77777777" w:rsidR="006538B7" w:rsidRPr="005A5F6B" w:rsidRDefault="006538B7" w:rsidP="006538B7">
    <w:pPr>
      <w:pStyle w:val="Header"/>
      <w:ind w:left="851"/>
      <w:rPr>
        <w:rFonts w:asciiTheme="majorHAnsi" w:hAnsiTheme="majorHAnsi"/>
        <w:color w:val="000000" w:themeColor="text1"/>
        <w:sz w:val="2"/>
        <w:szCs w:val="2"/>
      </w:rPr>
    </w:pPr>
  </w:p>
  <w:p w14:paraId="1DADFDE2" w14:textId="77777777" w:rsidR="006538B7" w:rsidRPr="005A5F6B" w:rsidRDefault="006538B7" w:rsidP="006538B7">
    <w:pPr>
      <w:pStyle w:val="Header"/>
      <w:ind w:left="851"/>
      <w:rPr>
        <w:rFonts w:asciiTheme="majorHAnsi" w:hAnsiTheme="majorHAnsi"/>
        <w:b/>
        <w:bCs/>
        <w:color w:val="000000" w:themeColor="text1"/>
        <w:sz w:val="24"/>
        <w:szCs w:val="24"/>
      </w:rPr>
    </w:pPr>
    <w:r w:rsidRPr="005A5F6B">
      <w:rPr>
        <w:rFonts w:asciiTheme="majorHAnsi" w:hAnsiTheme="majorHAnsi"/>
        <w:b/>
        <w:bCs/>
        <w:color w:val="000000" w:themeColor="text1"/>
        <w:sz w:val="2"/>
        <w:szCs w:val="2"/>
      </w:rPr>
      <w:t xml:space="preserve">        </w:t>
    </w:r>
    <w:r w:rsidRPr="005A5F6B">
      <w:rPr>
        <w:rFonts w:asciiTheme="majorHAnsi" w:hAnsiTheme="majorHAnsi"/>
        <w:b/>
        <w:bCs/>
        <w:color w:val="000000" w:themeColor="text1"/>
        <w:sz w:val="28"/>
        <w:szCs w:val="28"/>
      </w:rPr>
      <w:t xml:space="preserve"> Jurnal Indonesia Kajian Pendidikan Islam</w:t>
    </w:r>
  </w:p>
  <w:p w14:paraId="36F1910F" w14:textId="77777777" w:rsidR="006538B7" w:rsidRPr="005A5F6B" w:rsidRDefault="006538B7" w:rsidP="006538B7">
    <w:pPr>
      <w:pStyle w:val="Header"/>
      <w:ind w:left="851"/>
      <w:rPr>
        <w:rFonts w:asciiTheme="majorHAnsi" w:hAnsiTheme="majorHAnsi"/>
        <w:color w:val="000000" w:themeColor="text1"/>
        <w:sz w:val="2"/>
        <w:szCs w:val="2"/>
      </w:rPr>
    </w:pPr>
  </w:p>
  <w:p w14:paraId="6C56AAA3" w14:textId="5C1F6BFD" w:rsidR="006538B7" w:rsidRPr="005A5F6B" w:rsidRDefault="006538B7" w:rsidP="006538B7">
    <w:pPr>
      <w:pStyle w:val="Header"/>
      <w:ind w:left="851"/>
      <w:rPr>
        <w:rFonts w:asciiTheme="majorHAnsi" w:hAnsiTheme="majorHAnsi"/>
        <w:color w:val="000000" w:themeColor="text1"/>
        <w:sz w:val="19"/>
        <w:szCs w:val="19"/>
      </w:rPr>
    </w:pPr>
    <w:r w:rsidRPr="005A5F6B">
      <w:rPr>
        <w:rFonts w:asciiTheme="majorHAnsi" w:hAnsiTheme="majorHAnsi"/>
        <w:color w:val="000000" w:themeColor="text1"/>
        <w:sz w:val="19"/>
        <w:szCs w:val="19"/>
      </w:rPr>
      <w:t xml:space="preserve"> </w:t>
    </w:r>
    <w:r w:rsidRPr="005A5F6B">
      <w:rPr>
        <w:rFonts w:asciiTheme="majorHAnsi" w:hAnsiTheme="majorHAnsi"/>
        <w:color w:val="000000" w:themeColor="text1"/>
        <w:sz w:val="2"/>
        <w:szCs w:val="2"/>
      </w:rPr>
      <w:t xml:space="preserve">     </w:t>
    </w:r>
    <w:r w:rsidRPr="005A5F6B">
      <w:rPr>
        <w:rFonts w:asciiTheme="majorHAnsi" w:hAnsiTheme="majorHAnsi"/>
        <w:color w:val="000000" w:themeColor="text1"/>
        <w:sz w:val="19"/>
        <w:szCs w:val="19"/>
      </w:rPr>
      <w:t xml:space="preserve"> Volume </w:t>
    </w:r>
    <w:r w:rsidR="004A404E" w:rsidRPr="005A5F6B">
      <w:rPr>
        <w:rFonts w:asciiTheme="majorHAnsi" w:hAnsiTheme="majorHAnsi"/>
        <w:color w:val="000000" w:themeColor="text1"/>
        <w:sz w:val="19"/>
        <w:szCs w:val="19"/>
      </w:rPr>
      <w:t>2</w:t>
    </w:r>
    <w:r w:rsidRPr="005A5F6B">
      <w:rPr>
        <w:rFonts w:asciiTheme="majorHAnsi" w:hAnsiTheme="majorHAnsi"/>
        <w:color w:val="000000" w:themeColor="text1"/>
        <w:sz w:val="19"/>
        <w:szCs w:val="19"/>
      </w:rPr>
      <w:t xml:space="preserve">, Issue </w:t>
    </w:r>
    <w:r w:rsidR="004A404E" w:rsidRPr="005A5F6B">
      <w:rPr>
        <w:rFonts w:asciiTheme="majorHAnsi" w:hAnsiTheme="majorHAnsi"/>
        <w:color w:val="000000" w:themeColor="text1"/>
        <w:sz w:val="19"/>
        <w:szCs w:val="19"/>
      </w:rPr>
      <w:t>1</w:t>
    </w:r>
    <w:r w:rsidRPr="005A5F6B">
      <w:rPr>
        <w:rFonts w:asciiTheme="majorHAnsi" w:hAnsiTheme="majorHAnsi"/>
        <w:color w:val="000000" w:themeColor="text1"/>
        <w:sz w:val="19"/>
        <w:szCs w:val="19"/>
      </w:rPr>
      <w:t xml:space="preserve"> </w:t>
    </w:r>
    <w:r w:rsidRPr="005A5F6B">
      <w:rPr>
        <w:rFonts w:asciiTheme="majorHAnsi" w:hAnsiTheme="majorHAnsi"/>
        <w:sz w:val="19"/>
        <w:szCs w:val="19"/>
      </w:rPr>
      <w:t>(202</w:t>
    </w:r>
    <w:r w:rsidR="004A404E" w:rsidRPr="005A5F6B">
      <w:rPr>
        <w:rFonts w:asciiTheme="majorHAnsi" w:hAnsiTheme="majorHAnsi"/>
        <w:sz w:val="19"/>
        <w:szCs w:val="19"/>
      </w:rPr>
      <w:t>6</w:t>
    </w:r>
    <w:r w:rsidRPr="005A5F6B">
      <w:rPr>
        <w:rFonts w:asciiTheme="majorHAnsi" w:hAnsiTheme="majorHAnsi"/>
        <w:sz w:val="19"/>
        <w:szCs w:val="19"/>
      </w:rPr>
      <w:t>), 10.64420/ji</w:t>
    </w:r>
    <w:r w:rsidR="007127BC" w:rsidRPr="005A5F6B">
      <w:rPr>
        <w:rFonts w:asciiTheme="majorHAnsi" w:hAnsiTheme="majorHAnsi"/>
        <w:sz w:val="19"/>
        <w:szCs w:val="19"/>
      </w:rPr>
      <w:t>kpi</w:t>
    </w:r>
    <w:r w:rsidRPr="005A5F6B">
      <w:rPr>
        <w:rFonts w:asciiTheme="majorHAnsi" w:hAnsiTheme="majorHAnsi"/>
        <w:sz w:val="19"/>
        <w:szCs w:val="19"/>
      </w:rPr>
      <w:t>.v</w:t>
    </w:r>
    <w:r w:rsidR="004A404E" w:rsidRPr="005A5F6B">
      <w:rPr>
        <w:rFonts w:asciiTheme="majorHAnsi" w:hAnsiTheme="majorHAnsi"/>
        <w:sz w:val="19"/>
        <w:szCs w:val="19"/>
      </w:rPr>
      <w:t>2</w:t>
    </w:r>
    <w:r w:rsidRPr="005A5F6B">
      <w:rPr>
        <w:rFonts w:asciiTheme="majorHAnsi" w:hAnsiTheme="majorHAnsi"/>
        <w:sz w:val="19"/>
        <w:szCs w:val="19"/>
      </w:rPr>
      <w:t>i</w:t>
    </w:r>
    <w:r w:rsidR="004A404E" w:rsidRPr="005A5F6B">
      <w:rPr>
        <w:rFonts w:asciiTheme="majorHAnsi" w:hAnsiTheme="majorHAnsi"/>
        <w:sz w:val="19"/>
        <w:szCs w:val="19"/>
      </w:rPr>
      <w:t>1</w:t>
    </w:r>
  </w:p>
  <w:p w14:paraId="53DD2646" w14:textId="77777777" w:rsidR="006538B7" w:rsidRPr="005A5F6B" w:rsidRDefault="006538B7" w:rsidP="006538B7">
    <w:pPr>
      <w:pStyle w:val="Header"/>
      <w:ind w:left="851"/>
      <w:rPr>
        <w:rFonts w:asciiTheme="majorHAnsi" w:hAnsiTheme="majorHAnsi"/>
        <w:color w:val="000000" w:themeColor="text1"/>
        <w:sz w:val="2"/>
        <w:szCs w:val="2"/>
      </w:rPr>
    </w:pPr>
  </w:p>
  <w:p w14:paraId="66123D65" w14:textId="77777777" w:rsidR="006538B7" w:rsidRPr="005A5F6B" w:rsidRDefault="006538B7" w:rsidP="006538B7">
    <w:pPr>
      <w:pStyle w:val="Header"/>
      <w:ind w:left="851"/>
      <w:rPr>
        <w:rFonts w:asciiTheme="majorHAnsi" w:hAnsiTheme="majorHAnsi"/>
        <w:color w:val="000000" w:themeColor="text1"/>
        <w:sz w:val="19"/>
        <w:szCs w:val="19"/>
      </w:rPr>
    </w:pPr>
    <w:r w:rsidRPr="005A5F6B">
      <w:rPr>
        <w:rFonts w:ascii="Cambria" w:hAnsi="Cambria"/>
        <w:sz w:val="19"/>
        <w:szCs w:val="19"/>
      </w:rPr>
      <w:t xml:space="preserve"> </w:t>
    </w:r>
    <w:r w:rsidRPr="005A5F6B">
      <w:rPr>
        <w:rFonts w:ascii="Cambria" w:hAnsi="Cambria"/>
        <w:sz w:val="2"/>
        <w:szCs w:val="2"/>
      </w:rPr>
      <w:t xml:space="preserve">   </w:t>
    </w:r>
    <w:r w:rsidRPr="005A5F6B">
      <w:rPr>
        <w:rFonts w:ascii="Cambria" w:hAnsi="Cambria"/>
        <w:sz w:val="19"/>
        <w:szCs w:val="19"/>
      </w:rPr>
      <w:t xml:space="preserve"> Journal homepage: </w:t>
    </w:r>
    <w:hyperlink r:id="rId8" w:history="1">
      <w:r w:rsidRPr="005A5F6B">
        <w:rPr>
          <w:rStyle w:val="Hyperlink"/>
          <w:rFonts w:ascii="Cambria" w:hAnsi="Cambria"/>
          <w:sz w:val="20"/>
          <w:szCs w:val="20"/>
          <w:u w:val="none"/>
        </w:rPr>
        <w:t>https://ojs.aeducia.org/index.php/jikpi</w:t>
      </w:r>
    </w:hyperlink>
    <w:r w:rsidRPr="005A5F6B">
      <w:rPr>
        <w:rFonts w:ascii="Cambria" w:hAnsi="Cambria"/>
        <w:sz w:val="20"/>
        <w:szCs w:val="20"/>
      </w:rPr>
      <w:t xml:space="preserve">  </w:t>
    </w:r>
    <w:r w:rsidRPr="005A5F6B">
      <w:rPr>
        <w:rFonts w:ascii="Cambria" w:hAnsi="Cambria"/>
        <w:color w:val="0000CC"/>
        <w:sz w:val="20"/>
        <w:szCs w:val="20"/>
      </w:rPr>
      <w:t xml:space="preserve">  </w:t>
    </w:r>
    <w:hyperlink r:id="rId9" w:history="1"/>
  </w:p>
  <w:p w14:paraId="64CA3018" w14:textId="77777777" w:rsidR="006538B7" w:rsidRPr="005A5F6B" w:rsidRDefault="006538B7" w:rsidP="006538B7">
    <w:pPr>
      <w:pStyle w:val="Header"/>
      <w:rPr>
        <w:rFonts w:asciiTheme="majorHAnsi" w:hAnsiTheme="majorHAnsi"/>
        <w:color w:val="000000" w:themeColor="text1"/>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30"/>
      <w:gridCol w:w="141"/>
      <w:gridCol w:w="1230"/>
    </w:tblGrid>
    <w:tr w:rsidR="006538B7" w:rsidRPr="005A5F6B" w14:paraId="1A0D49C3" w14:textId="77777777" w:rsidTr="00045E18">
      <w:tc>
        <w:tcPr>
          <w:tcW w:w="1701" w:type="dxa"/>
          <w:shd w:val="clear" w:color="auto" w:fill="006699"/>
        </w:tcPr>
        <w:p w14:paraId="3BA3F1D8" w14:textId="77777777" w:rsidR="006538B7" w:rsidRPr="005A5F6B" w:rsidRDefault="006538B7" w:rsidP="006538B7">
          <w:pPr>
            <w:pStyle w:val="Header"/>
            <w:rPr>
              <w:rFonts w:asciiTheme="majorHAnsi" w:hAnsiTheme="majorHAnsi"/>
              <w:color w:val="000000" w:themeColor="text1"/>
              <w:sz w:val="6"/>
              <w:szCs w:val="6"/>
            </w:rPr>
          </w:pPr>
        </w:p>
      </w:tc>
      <w:tc>
        <w:tcPr>
          <w:tcW w:w="7371" w:type="dxa"/>
          <w:gridSpan w:val="2"/>
          <w:shd w:val="clear" w:color="auto" w:fill="006699"/>
        </w:tcPr>
        <w:p w14:paraId="1B81BF3E" w14:textId="77777777" w:rsidR="006538B7" w:rsidRPr="005A5F6B" w:rsidRDefault="006538B7" w:rsidP="006538B7">
          <w:pPr>
            <w:pStyle w:val="Header"/>
            <w:rPr>
              <w:rFonts w:asciiTheme="majorHAnsi" w:hAnsiTheme="majorHAnsi"/>
              <w:color w:val="000000" w:themeColor="text1"/>
              <w:sz w:val="6"/>
              <w:szCs w:val="6"/>
            </w:rPr>
          </w:pPr>
        </w:p>
      </w:tc>
      <w:tc>
        <w:tcPr>
          <w:tcW w:w="1230" w:type="dxa"/>
          <w:shd w:val="clear" w:color="auto" w:fill="006699"/>
        </w:tcPr>
        <w:p w14:paraId="5B9263D8" w14:textId="77777777" w:rsidR="006538B7" w:rsidRPr="005A5F6B" w:rsidRDefault="006538B7" w:rsidP="006538B7">
          <w:pPr>
            <w:pStyle w:val="Header"/>
            <w:rPr>
              <w:rFonts w:asciiTheme="majorHAnsi" w:hAnsiTheme="majorHAnsi"/>
              <w:color w:val="000000" w:themeColor="text1"/>
              <w:sz w:val="6"/>
              <w:szCs w:val="6"/>
            </w:rPr>
          </w:pPr>
        </w:p>
      </w:tc>
    </w:tr>
    <w:tr w:rsidR="006538B7" w:rsidRPr="005A5F6B" w14:paraId="5049B086" w14:textId="77777777" w:rsidTr="00045E18">
      <w:tc>
        <w:tcPr>
          <w:tcW w:w="1701" w:type="dxa"/>
        </w:tcPr>
        <w:p w14:paraId="0AD36DB9" w14:textId="77777777" w:rsidR="006538B7" w:rsidRPr="005A5F6B" w:rsidRDefault="006538B7" w:rsidP="006538B7">
          <w:pPr>
            <w:pStyle w:val="Header"/>
            <w:rPr>
              <w:rFonts w:asciiTheme="majorHAnsi" w:hAnsiTheme="majorHAnsi"/>
              <w:color w:val="000000" w:themeColor="text1"/>
              <w:sz w:val="6"/>
              <w:szCs w:val="6"/>
            </w:rPr>
          </w:pPr>
        </w:p>
      </w:tc>
      <w:tc>
        <w:tcPr>
          <w:tcW w:w="7371" w:type="dxa"/>
          <w:gridSpan w:val="2"/>
        </w:tcPr>
        <w:p w14:paraId="6C25084E" w14:textId="77777777" w:rsidR="006538B7" w:rsidRPr="005A5F6B" w:rsidRDefault="006538B7" w:rsidP="006538B7">
          <w:pPr>
            <w:pStyle w:val="Header"/>
            <w:rPr>
              <w:rFonts w:asciiTheme="majorHAnsi" w:hAnsiTheme="majorHAnsi"/>
              <w:color w:val="000000" w:themeColor="text1"/>
              <w:sz w:val="6"/>
              <w:szCs w:val="6"/>
            </w:rPr>
          </w:pPr>
        </w:p>
      </w:tc>
      <w:tc>
        <w:tcPr>
          <w:tcW w:w="1230" w:type="dxa"/>
        </w:tcPr>
        <w:p w14:paraId="63BC77B8" w14:textId="77777777" w:rsidR="006538B7" w:rsidRPr="005A5F6B" w:rsidRDefault="006538B7" w:rsidP="006538B7">
          <w:pPr>
            <w:pStyle w:val="Header"/>
            <w:rPr>
              <w:rFonts w:asciiTheme="majorHAnsi" w:hAnsiTheme="majorHAnsi"/>
              <w:color w:val="000000" w:themeColor="text1"/>
              <w:sz w:val="6"/>
              <w:szCs w:val="6"/>
            </w:rPr>
          </w:pPr>
        </w:p>
      </w:tc>
    </w:tr>
    <w:tr w:rsidR="006538B7" w:rsidRPr="005A5F6B" w14:paraId="0FC58CFB" w14:textId="77777777" w:rsidTr="00045E18">
      <w:tc>
        <w:tcPr>
          <w:tcW w:w="1701" w:type="dxa"/>
          <w:shd w:val="clear" w:color="auto" w:fill="006699"/>
        </w:tcPr>
        <w:p w14:paraId="03175741" w14:textId="77777777" w:rsidR="008E7C83" w:rsidRPr="008E7C83" w:rsidRDefault="008E7C83" w:rsidP="006538B7">
          <w:pPr>
            <w:pStyle w:val="Header"/>
            <w:jc w:val="center"/>
            <w:rPr>
              <w:rFonts w:asciiTheme="majorHAnsi" w:hAnsiTheme="majorHAnsi"/>
              <w:b/>
              <w:bCs/>
              <w:color w:val="FFFFFF" w:themeColor="background1"/>
              <w:sz w:val="2"/>
              <w:szCs w:val="2"/>
            </w:rPr>
          </w:pPr>
        </w:p>
        <w:p w14:paraId="3605E6FD" w14:textId="49BD6D4F" w:rsidR="006538B7" w:rsidRPr="005A5F6B" w:rsidRDefault="006538B7" w:rsidP="006538B7">
          <w:pPr>
            <w:pStyle w:val="Header"/>
            <w:jc w:val="center"/>
            <w:rPr>
              <w:rFonts w:asciiTheme="majorHAnsi" w:hAnsiTheme="majorHAnsi"/>
              <w:b/>
              <w:bCs/>
              <w:color w:val="FFFFFF" w:themeColor="background1"/>
              <w:sz w:val="18"/>
              <w:szCs w:val="18"/>
            </w:rPr>
          </w:pPr>
          <w:r w:rsidRPr="005A5F6B">
            <w:rPr>
              <w:rFonts w:asciiTheme="majorHAnsi" w:hAnsiTheme="majorHAnsi"/>
              <w:b/>
              <w:bCs/>
              <w:color w:val="FFFFFF" w:themeColor="background1"/>
              <w:sz w:val="18"/>
              <w:szCs w:val="18"/>
            </w:rPr>
            <w:t>Arti</w:t>
          </w:r>
          <w:r w:rsidR="008E7C83">
            <w:rPr>
              <w:rFonts w:asciiTheme="majorHAnsi" w:hAnsiTheme="majorHAnsi"/>
              <w:b/>
              <w:bCs/>
              <w:color w:val="FFFFFF" w:themeColor="background1"/>
              <w:sz w:val="18"/>
              <w:szCs w:val="18"/>
            </w:rPr>
            <w:t>kel Review</w:t>
          </w:r>
        </w:p>
        <w:p w14:paraId="1B7B3761" w14:textId="77777777" w:rsidR="006538B7" w:rsidRPr="005A5F6B" w:rsidRDefault="006538B7" w:rsidP="006538B7">
          <w:pPr>
            <w:pStyle w:val="Header"/>
            <w:jc w:val="center"/>
            <w:rPr>
              <w:rFonts w:asciiTheme="majorHAnsi" w:hAnsiTheme="majorHAnsi"/>
              <w:color w:val="FFFFFF" w:themeColor="background1"/>
              <w:sz w:val="4"/>
              <w:szCs w:val="4"/>
            </w:rPr>
          </w:pPr>
        </w:p>
      </w:tc>
      <w:tc>
        <w:tcPr>
          <w:tcW w:w="7230" w:type="dxa"/>
        </w:tcPr>
        <w:p w14:paraId="610831F1" w14:textId="6BFBD94E" w:rsidR="006538B7" w:rsidRPr="005A5F6B" w:rsidRDefault="006538B7" w:rsidP="006538B7">
          <w:pPr>
            <w:pStyle w:val="Header"/>
            <w:rPr>
              <w:rFonts w:asciiTheme="majorHAnsi" w:hAnsiTheme="majorHAnsi"/>
              <w:color w:val="000000" w:themeColor="text1"/>
              <w:sz w:val="18"/>
              <w:szCs w:val="18"/>
            </w:rPr>
          </w:pPr>
          <w:r w:rsidRPr="005A5F6B">
            <w:rPr>
              <w:rFonts w:asciiTheme="majorHAnsi" w:hAnsiTheme="majorHAnsi"/>
              <w:b/>
              <w:bCs/>
              <w:noProof/>
              <w:color w:val="000000" w:themeColor="text1"/>
              <w:sz w:val="18"/>
              <w:szCs w:val="18"/>
            </w:rPr>
            <w:drawing>
              <wp:anchor distT="0" distB="0" distL="114300" distR="114300" simplePos="0" relativeHeight="251735040" behindDoc="0" locked="0" layoutInCell="1" allowOverlap="1" wp14:anchorId="1120D42B" wp14:editId="33782427">
                <wp:simplePos x="0" y="0"/>
                <wp:positionH relativeFrom="column">
                  <wp:posOffset>716584</wp:posOffset>
                </wp:positionH>
                <wp:positionV relativeFrom="paragraph">
                  <wp:posOffset>16510</wp:posOffset>
                </wp:positionV>
                <wp:extent cx="115570" cy="115570"/>
                <wp:effectExtent l="0" t="0" r="0" b="0"/>
                <wp:wrapNone/>
                <wp:docPr id="7024900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14:sizeRelH relativeFrom="page">
                  <wp14:pctWidth>0</wp14:pctWidth>
                </wp14:sizeRelH>
                <wp14:sizeRelV relativeFrom="page">
                  <wp14:pctHeight>0</wp14:pctHeight>
                </wp14:sizeRelV>
              </wp:anchor>
            </w:drawing>
          </w:r>
          <w:r w:rsidRPr="005A5F6B">
            <w:rPr>
              <w:rFonts w:asciiTheme="majorHAnsi" w:hAnsiTheme="majorHAnsi"/>
              <w:b/>
              <w:bCs/>
              <w:color w:val="000000" w:themeColor="text1"/>
              <w:sz w:val="18"/>
              <w:szCs w:val="18"/>
            </w:rPr>
            <w:t xml:space="preserve">Read Online: </w:t>
          </w:r>
          <w:r w:rsidRPr="005A5F6B">
            <w:rPr>
              <w:rFonts w:asciiTheme="majorHAnsi" w:hAnsiTheme="majorHAnsi"/>
              <w:color w:val="000000" w:themeColor="text1"/>
              <w:sz w:val="18"/>
              <w:szCs w:val="18"/>
            </w:rPr>
            <w:t xml:space="preserve">       </w:t>
          </w:r>
          <w:hyperlink r:id="rId11" w:history="1">
            <w:r w:rsidR="005A5F6B" w:rsidRPr="005A5F6B">
              <w:rPr>
                <w:rStyle w:val="Hyperlink"/>
                <w:rFonts w:asciiTheme="majorHAnsi" w:hAnsiTheme="majorHAnsi"/>
                <w:sz w:val="18"/>
                <w:szCs w:val="18"/>
                <w:u w:val="none"/>
              </w:rPr>
              <w:t>https://doi.org/10.64420/jikpi.v2i1.457</w:t>
            </w:r>
          </w:hyperlink>
          <w:r w:rsidR="005A5F6B" w:rsidRPr="005A5F6B">
            <w:rPr>
              <w:rFonts w:asciiTheme="majorHAnsi" w:hAnsiTheme="majorHAnsi"/>
              <w:color w:val="EE0000"/>
              <w:sz w:val="18"/>
              <w:szCs w:val="18"/>
            </w:rPr>
            <w:t xml:space="preserve"> </w:t>
          </w:r>
          <w:r w:rsidRPr="005A5F6B">
            <w:rPr>
              <w:rFonts w:asciiTheme="majorHAnsi" w:hAnsiTheme="majorHAnsi"/>
              <w:color w:val="EE0000"/>
              <w:sz w:val="18"/>
              <w:szCs w:val="18"/>
            </w:rPr>
            <w:t xml:space="preserve">  </w:t>
          </w:r>
        </w:p>
      </w:tc>
      <w:tc>
        <w:tcPr>
          <w:tcW w:w="1371" w:type="dxa"/>
          <w:gridSpan w:val="2"/>
          <w:shd w:val="clear" w:color="auto" w:fill="FF6600"/>
        </w:tcPr>
        <w:p w14:paraId="1270E31D" w14:textId="77777777" w:rsidR="006538B7" w:rsidRPr="005A5F6B" w:rsidRDefault="006538B7" w:rsidP="006538B7">
          <w:pPr>
            <w:pStyle w:val="Header"/>
            <w:jc w:val="center"/>
            <w:rPr>
              <w:rFonts w:asciiTheme="majorHAnsi" w:hAnsiTheme="majorHAnsi"/>
              <w:b/>
              <w:bCs/>
              <w:color w:val="000000" w:themeColor="text1"/>
              <w:sz w:val="18"/>
              <w:szCs w:val="18"/>
            </w:rPr>
          </w:pPr>
          <w:r w:rsidRPr="005A5F6B">
            <w:rPr>
              <w:rFonts w:asciiTheme="majorHAnsi" w:hAnsiTheme="majorHAnsi"/>
              <w:b/>
              <w:bCs/>
              <w:color w:val="FFFFFF" w:themeColor="background1"/>
              <w:sz w:val="18"/>
              <w:szCs w:val="18"/>
            </w:rPr>
            <w:t>Open Access</w:t>
          </w:r>
        </w:p>
      </w:tc>
    </w:t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tbl>
  <w:p w14:paraId="7A9A3BF8" w14:textId="38EB6BA8" w:rsidR="00522F48" w:rsidRPr="005A5F6B" w:rsidRDefault="00522F48" w:rsidP="006538B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380B6B8"/>
    <w:lvl w:ilvl="0">
      <w:start w:val="1"/>
      <w:numFmt w:val="decimal"/>
      <w:pStyle w:val="IEEE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pStyle w:val="Heading3"/>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0081098B"/>
    <w:multiLevelType w:val="hybridMultilevel"/>
    <w:tmpl w:val="8474F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620BE"/>
    <w:multiLevelType w:val="hybridMultilevel"/>
    <w:tmpl w:val="CE7AD064"/>
    <w:lvl w:ilvl="0" w:tplc="902209B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A3672A3"/>
    <w:multiLevelType w:val="hybridMultilevel"/>
    <w:tmpl w:val="295C3AD0"/>
    <w:lvl w:ilvl="0" w:tplc="0421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0A3706CF"/>
    <w:multiLevelType w:val="hybridMultilevel"/>
    <w:tmpl w:val="A77A6A02"/>
    <w:lvl w:ilvl="0" w:tplc="F5D0CA8A">
      <w:start w:val="1"/>
      <w:numFmt w:val="lowerLetter"/>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70A54"/>
    <w:multiLevelType w:val="hybridMultilevel"/>
    <w:tmpl w:val="EBA4BA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C25961"/>
    <w:multiLevelType w:val="hybridMultilevel"/>
    <w:tmpl w:val="2B5CD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B5153"/>
    <w:multiLevelType w:val="hybridMultilevel"/>
    <w:tmpl w:val="25E08614"/>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370E638B"/>
    <w:multiLevelType w:val="hybridMultilevel"/>
    <w:tmpl w:val="2EEEEAD8"/>
    <w:lvl w:ilvl="0" w:tplc="FF16929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2002A"/>
    <w:multiLevelType w:val="hybridMultilevel"/>
    <w:tmpl w:val="F3C434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C72114"/>
    <w:multiLevelType w:val="hybridMultilevel"/>
    <w:tmpl w:val="F6D609E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5857400F"/>
    <w:multiLevelType w:val="hybridMultilevel"/>
    <w:tmpl w:val="951027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A0DA0"/>
    <w:multiLevelType w:val="hybridMultilevel"/>
    <w:tmpl w:val="DC48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E34BFC"/>
    <w:multiLevelType w:val="hybridMultilevel"/>
    <w:tmpl w:val="58C60020"/>
    <w:lvl w:ilvl="0" w:tplc="14541988">
      <w:numFmt w:val="bullet"/>
      <w:lvlText w:val="-"/>
      <w:lvlJc w:val="left"/>
      <w:pPr>
        <w:ind w:left="430" w:hanging="272"/>
      </w:pPr>
      <w:rPr>
        <w:rFonts w:ascii="Times New Roman" w:eastAsia="Times New Roman" w:hAnsi="Times New Roman" w:cs="Times New Roman" w:hint="default"/>
        <w:w w:val="99"/>
        <w:sz w:val="24"/>
        <w:szCs w:val="24"/>
        <w:lang w:eastAsia="en-US" w:bidi="ar-SA"/>
      </w:rPr>
    </w:lvl>
    <w:lvl w:ilvl="1" w:tplc="EB362152">
      <w:numFmt w:val="bullet"/>
      <w:lvlText w:val="•"/>
      <w:lvlJc w:val="left"/>
      <w:pPr>
        <w:ind w:left="731" w:hanging="272"/>
      </w:pPr>
      <w:rPr>
        <w:rFonts w:hint="default"/>
        <w:lang w:eastAsia="en-US" w:bidi="ar-SA"/>
      </w:rPr>
    </w:lvl>
    <w:lvl w:ilvl="2" w:tplc="BFA48118">
      <w:numFmt w:val="bullet"/>
      <w:lvlText w:val="•"/>
      <w:lvlJc w:val="left"/>
      <w:pPr>
        <w:ind w:left="1023" w:hanging="272"/>
      </w:pPr>
      <w:rPr>
        <w:rFonts w:hint="default"/>
        <w:lang w:eastAsia="en-US" w:bidi="ar-SA"/>
      </w:rPr>
    </w:lvl>
    <w:lvl w:ilvl="3" w:tplc="FD204CE0">
      <w:numFmt w:val="bullet"/>
      <w:lvlText w:val="•"/>
      <w:lvlJc w:val="left"/>
      <w:pPr>
        <w:ind w:left="1314" w:hanging="272"/>
      </w:pPr>
      <w:rPr>
        <w:rFonts w:hint="default"/>
        <w:lang w:eastAsia="en-US" w:bidi="ar-SA"/>
      </w:rPr>
    </w:lvl>
    <w:lvl w:ilvl="4" w:tplc="AE044940">
      <w:numFmt w:val="bullet"/>
      <w:lvlText w:val="•"/>
      <w:lvlJc w:val="left"/>
      <w:pPr>
        <w:ind w:left="1606" w:hanging="272"/>
      </w:pPr>
      <w:rPr>
        <w:rFonts w:hint="default"/>
        <w:lang w:eastAsia="en-US" w:bidi="ar-SA"/>
      </w:rPr>
    </w:lvl>
    <w:lvl w:ilvl="5" w:tplc="94FC2FEA">
      <w:numFmt w:val="bullet"/>
      <w:lvlText w:val="•"/>
      <w:lvlJc w:val="left"/>
      <w:pPr>
        <w:ind w:left="1897" w:hanging="272"/>
      </w:pPr>
      <w:rPr>
        <w:rFonts w:hint="default"/>
        <w:lang w:eastAsia="en-US" w:bidi="ar-SA"/>
      </w:rPr>
    </w:lvl>
    <w:lvl w:ilvl="6" w:tplc="6F766600">
      <w:numFmt w:val="bullet"/>
      <w:lvlText w:val="•"/>
      <w:lvlJc w:val="left"/>
      <w:pPr>
        <w:ind w:left="2189" w:hanging="272"/>
      </w:pPr>
      <w:rPr>
        <w:rFonts w:hint="default"/>
        <w:lang w:eastAsia="en-US" w:bidi="ar-SA"/>
      </w:rPr>
    </w:lvl>
    <w:lvl w:ilvl="7" w:tplc="6540C584">
      <w:numFmt w:val="bullet"/>
      <w:lvlText w:val="•"/>
      <w:lvlJc w:val="left"/>
      <w:pPr>
        <w:ind w:left="2480" w:hanging="272"/>
      </w:pPr>
      <w:rPr>
        <w:rFonts w:hint="default"/>
        <w:lang w:eastAsia="en-US" w:bidi="ar-SA"/>
      </w:rPr>
    </w:lvl>
    <w:lvl w:ilvl="8" w:tplc="F7AC2DF6">
      <w:numFmt w:val="bullet"/>
      <w:lvlText w:val="•"/>
      <w:lvlJc w:val="left"/>
      <w:pPr>
        <w:ind w:left="2772" w:hanging="272"/>
      </w:pPr>
      <w:rPr>
        <w:rFonts w:hint="default"/>
        <w:lang w:eastAsia="en-US" w:bidi="ar-SA"/>
      </w:rPr>
    </w:lvl>
  </w:abstractNum>
  <w:abstractNum w:abstractNumId="14" w15:restartNumberingAfterBreak="0">
    <w:nsid w:val="7E043343"/>
    <w:multiLevelType w:val="hybridMultilevel"/>
    <w:tmpl w:val="194CB6A8"/>
    <w:lvl w:ilvl="0" w:tplc="D248CC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060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135409">
    <w:abstractNumId w:val="5"/>
  </w:num>
  <w:num w:numId="3" w16cid:durableId="890767346">
    <w:abstractNumId w:val="8"/>
  </w:num>
  <w:num w:numId="4" w16cid:durableId="892539304">
    <w:abstractNumId w:val="12"/>
  </w:num>
  <w:num w:numId="5" w16cid:durableId="13500482">
    <w:abstractNumId w:val="14"/>
  </w:num>
  <w:num w:numId="6" w16cid:durableId="1831824003">
    <w:abstractNumId w:val="1"/>
  </w:num>
  <w:num w:numId="7" w16cid:durableId="144972945">
    <w:abstractNumId w:val="6"/>
  </w:num>
  <w:num w:numId="8" w16cid:durableId="1626765828">
    <w:abstractNumId w:val="9"/>
  </w:num>
  <w:num w:numId="9" w16cid:durableId="551504058">
    <w:abstractNumId w:val="10"/>
  </w:num>
  <w:num w:numId="10" w16cid:durableId="1339774027">
    <w:abstractNumId w:val="2"/>
  </w:num>
  <w:num w:numId="11" w16cid:durableId="1976637531">
    <w:abstractNumId w:val="11"/>
  </w:num>
  <w:num w:numId="12" w16cid:durableId="1734429239">
    <w:abstractNumId w:val="4"/>
  </w:num>
  <w:num w:numId="13" w16cid:durableId="1459713728">
    <w:abstractNumId w:val="7"/>
  </w:num>
  <w:num w:numId="14" w16cid:durableId="1937790135">
    <w:abstractNumId w:val="13"/>
  </w:num>
  <w:num w:numId="15" w16cid:durableId="93848603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E7"/>
    <w:rsid w:val="00001544"/>
    <w:rsid w:val="00001B78"/>
    <w:rsid w:val="00001FC9"/>
    <w:rsid w:val="0000214E"/>
    <w:rsid w:val="00006FA8"/>
    <w:rsid w:val="00007B90"/>
    <w:rsid w:val="00010A38"/>
    <w:rsid w:val="00010DB6"/>
    <w:rsid w:val="000110E6"/>
    <w:rsid w:val="0001190C"/>
    <w:rsid w:val="0001268F"/>
    <w:rsid w:val="000131AA"/>
    <w:rsid w:val="00013B50"/>
    <w:rsid w:val="00013B8C"/>
    <w:rsid w:val="00015C63"/>
    <w:rsid w:val="0001709F"/>
    <w:rsid w:val="0001718A"/>
    <w:rsid w:val="0001752C"/>
    <w:rsid w:val="00020CF6"/>
    <w:rsid w:val="00021100"/>
    <w:rsid w:val="00021473"/>
    <w:rsid w:val="0002198D"/>
    <w:rsid w:val="0002254E"/>
    <w:rsid w:val="00022E47"/>
    <w:rsid w:val="000268CA"/>
    <w:rsid w:val="00027090"/>
    <w:rsid w:val="000311FD"/>
    <w:rsid w:val="0003180C"/>
    <w:rsid w:val="00033781"/>
    <w:rsid w:val="00033E20"/>
    <w:rsid w:val="00034000"/>
    <w:rsid w:val="00034B0D"/>
    <w:rsid w:val="00034E24"/>
    <w:rsid w:val="00037BF7"/>
    <w:rsid w:val="00041D4A"/>
    <w:rsid w:val="0004440E"/>
    <w:rsid w:val="00044F92"/>
    <w:rsid w:val="0004527F"/>
    <w:rsid w:val="00045BC8"/>
    <w:rsid w:val="00046CF1"/>
    <w:rsid w:val="00046EB3"/>
    <w:rsid w:val="0004786C"/>
    <w:rsid w:val="00047CA2"/>
    <w:rsid w:val="00050451"/>
    <w:rsid w:val="00050867"/>
    <w:rsid w:val="00050CE7"/>
    <w:rsid w:val="000514B0"/>
    <w:rsid w:val="0005158B"/>
    <w:rsid w:val="00051D1A"/>
    <w:rsid w:val="00052521"/>
    <w:rsid w:val="00052F30"/>
    <w:rsid w:val="000541C7"/>
    <w:rsid w:val="00054701"/>
    <w:rsid w:val="0005567A"/>
    <w:rsid w:val="00055E6E"/>
    <w:rsid w:val="000561DF"/>
    <w:rsid w:val="000568AB"/>
    <w:rsid w:val="000578F9"/>
    <w:rsid w:val="000616AB"/>
    <w:rsid w:val="0006194E"/>
    <w:rsid w:val="00061F3C"/>
    <w:rsid w:val="000657A8"/>
    <w:rsid w:val="00065E3A"/>
    <w:rsid w:val="00066854"/>
    <w:rsid w:val="0007093F"/>
    <w:rsid w:val="00071484"/>
    <w:rsid w:val="00072187"/>
    <w:rsid w:val="0007242E"/>
    <w:rsid w:val="00073421"/>
    <w:rsid w:val="000759F4"/>
    <w:rsid w:val="000776BA"/>
    <w:rsid w:val="00080B76"/>
    <w:rsid w:val="00081292"/>
    <w:rsid w:val="000832A6"/>
    <w:rsid w:val="000859CC"/>
    <w:rsid w:val="00085E84"/>
    <w:rsid w:val="00086195"/>
    <w:rsid w:val="00086265"/>
    <w:rsid w:val="000866C0"/>
    <w:rsid w:val="00087797"/>
    <w:rsid w:val="00090280"/>
    <w:rsid w:val="0009420D"/>
    <w:rsid w:val="00094890"/>
    <w:rsid w:val="00094E8A"/>
    <w:rsid w:val="000A139D"/>
    <w:rsid w:val="000A14DA"/>
    <w:rsid w:val="000A2283"/>
    <w:rsid w:val="000A353E"/>
    <w:rsid w:val="000A49E8"/>
    <w:rsid w:val="000A4B4E"/>
    <w:rsid w:val="000A4E92"/>
    <w:rsid w:val="000A5115"/>
    <w:rsid w:val="000A5338"/>
    <w:rsid w:val="000A58C5"/>
    <w:rsid w:val="000A5A64"/>
    <w:rsid w:val="000A5AC8"/>
    <w:rsid w:val="000A6CC7"/>
    <w:rsid w:val="000B0BEB"/>
    <w:rsid w:val="000B15E4"/>
    <w:rsid w:val="000B282D"/>
    <w:rsid w:val="000B3532"/>
    <w:rsid w:val="000B3C3F"/>
    <w:rsid w:val="000B44DA"/>
    <w:rsid w:val="000B7720"/>
    <w:rsid w:val="000C0010"/>
    <w:rsid w:val="000C020F"/>
    <w:rsid w:val="000C217C"/>
    <w:rsid w:val="000C25CE"/>
    <w:rsid w:val="000C35CF"/>
    <w:rsid w:val="000C3797"/>
    <w:rsid w:val="000C4DA4"/>
    <w:rsid w:val="000C589C"/>
    <w:rsid w:val="000C5905"/>
    <w:rsid w:val="000C5BE0"/>
    <w:rsid w:val="000C60AA"/>
    <w:rsid w:val="000C6A8F"/>
    <w:rsid w:val="000C6C1B"/>
    <w:rsid w:val="000C6DAC"/>
    <w:rsid w:val="000C7229"/>
    <w:rsid w:val="000C7D37"/>
    <w:rsid w:val="000D02CE"/>
    <w:rsid w:val="000D1088"/>
    <w:rsid w:val="000D16A6"/>
    <w:rsid w:val="000D16D4"/>
    <w:rsid w:val="000D1FF8"/>
    <w:rsid w:val="000D3598"/>
    <w:rsid w:val="000D4599"/>
    <w:rsid w:val="000D66B8"/>
    <w:rsid w:val="000D6E9B"/>
    <w:rsid w:val="000D718C"/>
    <w:rsid w:val="000D7A06"/>
    <w:rsid w:val="000D7FB1"/>
    <w:rsid w:val="000E0663"/>
    <w:rsid w:val="000E0E33"/>
    <w:rsid w:val="000E217B"/>
    <w:rsid w:val="000E39DA"/>
    <w:rsid w:val="000E4216"/>
    <w:rsid w:val="000E5015"/>
    <w:rsid w:val="000E5299"/>
    <w:rsid w:val="000E5480"/>
    <w:rsid w:val="000F1828"/>
    <w:rsid w:val="000F3E6B"/>
    <w:rsid w:val="000F5105"/>
    <w:rsid w:val="000F5FF9"/>
    <w:rsid w:val="000F6558"/>
    <w:rsid w:val="000F77F4"/>
    <w:rsid w:val="00104780"/>
    <w:rsid w:val="00110AFC"/>
    <w:rsid w:val="00110D82"/>
    <w:rsid w:val="00110FB4"/>
    <w:rsid w:val="00111F7B"/>
    <w:rsid w:val="00112D3F"/>
    <w:rsid w:val="001136B7"/>
    <w:rsid w:val="0011378C"/>
    <w:rsid w:val="00113F87"/>
    <w:rsid w:val="0011416F"/>
    <w:rsid w:val="0011445F"/>
    <w:rsid w:val="00117BB1"/>
    <w:rsid w:val="00121FCE"/>
    <w:rsid w:val="001235AE"/>
    <w:rsid w:val="0012429C"/>
    <w:rsid w:val="00124893"/>
    <w:rsid w:val="00124990"/>
    <w:rsid w:val="00124B88"/>
    <w:rsid w:val="0012537D"/>
    <w:rsid w:val="0012614B"/>
    <w:rsid w:val="0012618A"/>
    <w:rsid w:val="0012653B"/>
    <w:rsid w:val="00126A08"/>
    <w:rsid w:val="00126A35"/>
    <w:rsid w:val="00127401"/>
    <w:rsid w:val="00127A33"/>
    <w:rsid w:val="0013089D"/>
    <w:rsid w:val="00131583"/>
    <w:rsid w:val="00132AEE"/>
    <w:rsid w:val="00134390"/>
    <w:rsid w:val="00135A49"/>
    <w:rsid w:val="00135CDB"/>
    <w:rsid w:val="001361BD"/>
    <w:rsid w:val="001372A0"/>
    <w:rsid w:val="00140E2E"/>
    <w:rsid w:val="00140E40"/>
    <w:rsid w:val="00142024"/>
    <w:rsid w:val="001420BA"/>
    <w:rsid w:val="00144297"/>
    <w:rsid w:val="00144402"/>
    <w:rsid w:val="00144ADF"/>
    <w:rsid w:val="00145035"/>
    <w:rsid w:val="00145137"/>
    <w:rsid w:val="001468E0"/>
    <w:rsid w:val="001472EC"/>
    <w:rsid w:val="00147DDF"/>
    <w:rsid w:val="0015092A"/>
    <w:rsid w:val="00150D9B"/>
    <w:rsid w:val="00151490"/>
    <w:rsid w:val="001516CE"/>
    <w:rsid w:val="001523E1"/>
    <w:rsid w:val="00152D0F"/>
    <w:rsid w:val="0015454D"/>
    <w:rsid w:val="0015454F"/>
    <w:rsid w:val="00154990"/>
    <w:rsid w:val="00156244"/>
    <w:rsid w:val="00156F58"/>
    <w:rsid w:val="00157264"/>
    <w:rsid w:val="0015754D"/>
    <w:rsid w:val="0016100A"/>
    <w:rsid w:val="001651FE"/>
    <w:rsid w:val="001652EE"/>
    <w:rsid w:val="001654C0"/>
    <w:rsid w:val="00165550"/>
    <w:rsid w:val="0016674D"/>
    <w:rsid w:val="00166752"/>
    <w:rsid w:val="00167371"/>
    <w:rsid w:val="00167F8B"/>
    <w:rsid w:val="001703E9"/>
    <w:rsid w:val="00170B71"/>
    <w:rsid w:val="00170DF2"/>
    <w:rsid w:val="001728F6"/>
    <w:rsid w:val="00175643"/>
    <w:rsid w:val="001759CC"/>
    <w:rsid w:val="00176BC3"/>
    <w:rsid w:val="00177942"/>
    <w:rsid w:val="00182C08"/>
    <w:rsid w:val="00183F82"/>
    <w:rsid w:val="0018577C"/>
    <w:rsid w:val="001859A7"/>
    <w:rsid w:val="001859B2"/>
    <w:rsid w:val="00185B5B"/>
    <w:rsid w:val="00190229"/>
    <w:rsid w:val="00191C87"/>
    <w:rsid w:val="00192A56"/>
    <w:rsid w:val="0019438A"/>
    <w:rsid w:val="001946EA"/>
    <w:rsid w:val="00194959"/>
    <w:rsid w:val="001961EC"/>
    <w:rsid w:val="00196330"/>
    <w:rsid w:val="0019663F"/>
    <w:rsid w:val="001A0F7A"/>
    <w:rsid w:val="001A11AF"/>
    <w:rsid w:val="001A29CC"/>
    <w:rsid w:val="001A3104"/>
    <w:rsid w:val="001A3F56"/>
    <w:rsid w:val="001A4ACB"/>
    <w:rsid w:val="001A6341"/>
    <w:rsid w:val="001A649D"/>
    <w:rsid w:val="001B037A"/>
    <w:rsid w:val="001B0D3A"/>
    <w:rsid w:val="001B118B"/>
    <w:rsid w:val="001B2C39"/>
    <w:rsid w:val="001B37A1"/>
    <w:rsid w:val="001B5CB0"/>
    <w:rsid w:val="001B6B35"/>
    <w:rsid w:val="001B76FD"/>
    <w:rsid w:val="001C23A4"/>
    <w:rsid w:val="001C2618"/>
    <w:rsid w:val="001C59D4"/>
    <w:rsid w:val="001C5B5F"/>
    <w:rsid w:val="001C6A5E"/>
    <w:rsid w:val="001C6BFA"/>
    <w:rsid w:val="001D06AD"/>
    <w:rsid w:val="001D136C"/>
    <w:rsid w:val="001D1615"/>
    <w:rsid w:val="001D31E7"/>
    <w:rsid w:val="001D49A9"/>
    <w:rsid w:val="001D4F3C"/>
    <w:rsid w:val="001D62A2"/>
    <w:rsid w:val="001D73B2"/>
    <w:rsid w:val="001E0010"/>
    <w:rsid w:val="001E1457"/>
    <w:rsid w:val="001E18CF"/>
    <w:rsid w:val="001E2521"/>
    <w:rsid w:val="001E25E3"/>
    <w:rsid w:val="001E3D0A"/>
    <w:rsid w:val="001E486E"/>
    <w:rsid w:val="001E4BAF"/>
    <w:rsid w:val="001E4E66"/>
    <w:rsid w:val="001E5125"/>
    <w:rsid w:val="001E5253"/>
    <w:rsid w:val="001E60D1"/>
    <w:rsid w:val="001E7D1F"/>
    <w:rsid w:val="001E7D73"/>
    <w:rsid w:val="001F67D9"/>
    <w:rsid w:val="00200271"/>
    <w:rsid w:val="00201058"/>
    <w:rsid w:val="00201FA6"/>
    <w:rsid w:val="00203D80"/>
    <w:rsid w:val="002045DE"/>
    <w:rsid w:val="0020573B"/>
    <w:rsid w:val="00205744"/>
    <w:rsid w:val="00207A6C"/>
    <w:rsid w:val="00211011"/>
    <w:rsid w:val="00212C6A"/>
    <w:rsid w:val="00213490"/>
    <w:rsid w:val="002138A3"/>
    <w:rsid w:val="002159B9"/>
    <w:rsid w:val="00217D04"/>
    <w:rsid w:val="00220610"/>
    <w:rsid w:val="002214D1"/>
    <w:rsid w:val="00222741"/>
    <w:rsid w:val="00222C18"/>
    <w:rsid w:val="00222C31"/>
    <w:rsid w:val="00223239"/>
    <w:rsid w:val="00223328"/>
    <w:rsid w:val="0022648C"/>
    <w:rsid w:val="00226C76"/>
    <w:rsid w:val="002278CD"/>
    <w:rsid w:val="002279E5"/>
    <w:rsid w:val="00230101"/>
    <w:rsid w:val="002309BC"/>
    <w:rsid w:val="002313EC"/>
    <w:rsid w:val="002325F6"/>
    <w:rsid w:val="002345F8"/>
    <w:rsid w:val="002348F2"/>
    <w:rsid w:val="00234E4B"/>
    <w:rsid w:val="00235013"/>
    <w:rsid w:val="002356C8"/>
    <w:rsid w:val="00235946"/>
    <w:rsid w:val="00236875"/>
    <w:rsid w:val="00236B1E"/>
    <w:rsid w:val="00240047"/>
    <w:rsid w:val="00241817"/>
    <w:rsid w:val="002421AD"/>
    <w:rsid w:val="002444E9"/>
    <w:rsid w:val="00244955"/>
    <w:rsid w:val="00244990"/>
    <w:rsid w:val="00246123"/>
    <w:rsid w:val="00247A3E"/>
    <w:rsid w:val="002508A1"/>
    <w:rsid w:val="002510FE"/>
    <w:rsid w:val="00251C07"/>
    <w:rsid w:val="00252A86"/>
    <w:rsid w:val="00255920"/>
    <w:rsid w:val="002563C7"/>
    <w:rsid w:val="00257795"/>
    <w:rsid w:val="002621B8"/>
    <w:rsid w:val="00262289"/>
    <w:rsid w:val="0026229C"/>
    <w:rsid w:val="00263DF3"/>
    <w:rsid w:val="00264165"/>
    <w:rsid w:val="00264538"/>
    <w:rsid w:val="00264D1F"/>
    <w:rsid w:val="00265331"/>
    <w:rsid w:val="00266B43"/>
    <w:rsid w:val="00267AE8"/>
    <w:rsid w:val="00267B9C"/>
    <w:rsid w:val="00270576"/>
    <w:rsid w:val="0027184F"/>
    <w:rsid w:val="00273CAE"/>
    <w:rsid w:val="00273D2A"/>
    <w:rsid w:val="00276033"/>
    <w:rsid w:val="002767D1"/>
    <w:rsid w:val="00277A6F"/>
    <w:rsid w:val="00277B95"/>
    <w:rsid w:val="0028008E"/>
    <w:rsid w:val="002813FD"/>
    <w:rsid w:val="00281644"/>
    <w:rsid w:val="00281C27"/>
    <w:rsid w:val="00282A8E"/>
    <w:rsid w:val="00282BA6"/>
    <w:rsid w:val="00284AC3"/>
    <w:rsid w:val="0028716C"/>
    <w:rsid w:val="00287283"/>
    <w:rsid w:val="0029017A"/>
    <w:rsid w:val="0029046D"/>
    <w:rsid w:val="00290F4F"/>
    <w:rsid w:val="00291238"/>
    <w:rsid w:val="002917B4"/>
    <w:rsid w:val="00291AC2"/>
    <w:rsid w:val="00293227"/>
    <w:rsid w:val="00293BF1"/>
    <w:rsid w:val="00293CC5"/>
    <w:rsid w:val="00294EB4"/>
    <w:rsid w:val="00295F9B"/>
    <w:rsid w:val="00296F1A"/>
    <w:rsid w:val="00297F49"/>
    <w:rsid w:val="002A0FF0"/>
    <w:rsid w:val="002A3BA4"/>
    <w:rsid w:val="002A3C4F"/>
    <w:rsid w:val="002A43DF"/>
    <w:rsid w:val="002A59D5"/>
    <w:rsid w:val="002A5E41"/>
    <w:rsid w:val="002A6B04"/>
    <w:rsid w:val="002A7412"/>
    <w:rsid w:val="002A7E2D"/>
    <w:rsid w:val="002B01CE"/>
    <w:rsid w:val="002B1D50"/>
    <w:rsid w:val="002B2457"/>
    <w:rsid w:val="002B35A3"/>
    <w:rsid w:val="002B3B7D"/>
    <w:rsid w:val="002B41C2"/>
    <w:rsid w:val="002B4934"/>
    <w:rsid w:val="002B62CD"/>
    <w:rsid w:val="002B6BEA"/>
    <w:rsid w:val="002B7135"/>
    <w:rsid w:val="002C055F"/>
    <w:rsid w:val="002C0BE3"/>
    <w:rsid w:val="002C1E2B"/>
    <w:rsid w:val="002C2487"/>
    <w:rsid w:val="002C3787"/>
    <w:rsid w:val="002C5E9C"/>
    <w:rsid w:val="002C7C7B"/>
    <w:rsid w:val="002D24A1"/>
    <w:rsid w:val="002D3B61"/>
    <w:rsid w:val="002D3E96"/>
    <w:rsid w:val="002D4321"/>
    <w:rsid w:val="002D6AAC"/>
    <w:rsid w:val="002D6FE3"/>
    <w:rsid w:val="002E0488"/>
    <w:rsid w:val="002E1A6F"/>
    <w:rsid w:val="002E23E8"/>
    <w:rsid w:val="002E2C9D"/>
    <w:rsid w:val="002E31AC"/>
    <w:rsid w:val="002E4B1B"/>
    <w:rsid w:val="002E4FC5"/>
    <w:rsid w:val="002E55BA"/>
    <w:rsid w:val="002E7142"/>
    <w:rsid w:val="002E79F9"/>
    <w:rsid w:val="002E7E0B"/>
    <w:rsid w:val="002F0A35"/>
    <w:rsid w:val="002F10C3"/>
    <w:rsid w:val="002F3090"/>
    <w:rsid w:val="002F3EF9"/>
    <w:rsid w:val="002F4AFF"/>
    <w:rsid w:val="002F4F5B"/>
    <w:rsid w:val="00300A32"/>
    <w:rsid w:val="0030112C"/>
    <w:rsid w:val="00301406"/>
    <w:rsid w:val="00301E0B"/>
    <w:rsid w:val="00303C30"/>
    <w:rsid w:val="0030507F"/>
    <w:rsid w:val="00305252"/>
    <w:rsid w:val="003055E3"/>
    <w:rsid w:val="00305620"/>
    <w:rsid w:val="0030746D"/>
    <w:rsid w:val="00310A4E"/>
    <w:rsid w:val="00311041"/>
    <w:rsid w:val="003134C7"/>
    <w:rsid w:val="0031412A"/>
    <w:rsid w:val="00316AC4"/>
    <w:rsid w:val="003172EF"/>
    <w:rsid w:val="003179CD"/>
    <w:rsid w:val="00320620"/>
    <w:rsid w:val="00320BBA"/>
    <w:rsid w:val="00320BD4"/>
    <w:rsid w:val="00321B2F"/>
    <w:rsid w:val="00323C32"/>
    <w:rsid w:val="00323FB1"/>
    <w:rsid w:val="00323FC2"/>
    <w:rsid w:val="003245D6"/>
    <w:rsid w:val="00324859"/>
    <w:rsid w:val="003258D6"/>
    <w:rsid w:val="00325DCD"/>
    <w:rsid w:val="00327254"/>
    <w:rsid w:val="00327B36"/>
    <w:rsid w:val="0033004A"/>
    <w:rsid w:val="00331823"/>
    <w:rsid w:val="00335975"/>
    <w:rsid w:val="00336128"/>
    <w:rsid w:val="00336453"/>
    <w:rsid w:val="00341A96"/>
    <w:rsid w:val="00341D5F"/>
    <w:rsid w:val="003422C1"/>
    <w:rsid w:val="003429D4"/>
    <w:rsid w:val="00342E56"/>
    <w:rsid w:val="003454C5"/>
    <w:rsid w:val="00347B74"/>
    <w:rsid w:val="0035042B"/>
    <w:rsid w:val="00352905"/>
    <w:rsid w:val="00353876"/>
    <w:rsid w:val="00353B0B"/>
    <w:rsid w:val="0035428D"/>
    <w:rsid w:val="003559EB"/>
    <w:rsid w:val="00361A2D"/>
    <w:rsid w:val="00361B71"/>
    <w:rsid w:val="00362A37"/>
    <w:rsid w:val="00362B95"/>
    <w:rsid w:val="00364300"/>
    <w:rsid w:val="003647F5"/>
    <w:rsid w:val="00364C0D"/>
    <w:rsid w:val="00365AE4"/>
    <w:rsid w:val="00366261"/>
    <w:rsid w:val="00367A9A"/>
    <w:rsid w:val="00370FCF"/>
    <w:rsid w:val="003722F1"/>
    <w:rsid w:val="00375F29"/>
    <w:rsid w:val="00376489"/>
    <w:rsid w:val="0037693C"/>
    <w:rsid w:val="00377F18"/>
    <w:rsid w:val="00380777"/>
    <w:rsid w:val="00383ED6"/>
    <w:rsid w:val="0038454A"/>
    <w:rsid w:val="00390498"/>
    <w:rsid w:val="003904EF"/>
    <w:rsid w:val="003914B3"/>
    <w:rsid w:val="00391631"/>
    <w:rsid w:val="003921C2"/>
    <w:rsid w:val="00393D95"/>
    <w:rsid w:val="00393F53"/>
    <w:rsid w:val="00394FF3"/>
    <w:rsid w:val="00395559"/>
    <w:rsid w:val="00396D87"/>
    <w:rsid w:val="00397E21"/>
    <w:rsid w:val="003A0097"/>
    <w:rsid w:val="003A0401"/>
    <w:rsid w:val="003A121E"/>
    <w:rsid w:val="003A14E9"/>
    <w:rsid w:val="003A1ABD"/>
    <w:rsid w:val="003A1F38"/>
    <w:rsid w:val="003A3609"/>
    <w:rsid w:val="003A42C8"/>
    <w:rsid w:val="003A4BCB"/>
    <w:rsid w:val="003A57DB"/>
    <w:rsid w:val="003A5AEA"/>
    <w:rsid w:val="003A68F0"/>
    <w:rsid w:val="003A7E8F"/>
    <w:rsid w:val="003B0328"/>
    <w:rsid w:val="003B0745"/>
    <w:rsid w:val="003B0919"/>
    <w:rsid w:val="003B1E85"/>
    <w:rsid w:val="003B2672"/>
    <w:rsid w:val="003B3218"/>
    <w:rsid w:val="003B365F"/>
    <w:rsid w:val="003B452B"/>
    <w:rsid w:val="003B49A2"/>
    <w:rsid w:val="003B5061"/>
    <w:rsid w:val="003B6BEC"/>
    <w:rsid w:val="003B6EC0"/>
    <w:rsid w:val="003B6ECE"/>
    <w:rsid w:val="003B70FA"/>
    <w:rsid w:val="003C1726"/>
    <w:rsid w:val="003C1F75"/>
    <w:rsid w:val="003C2769"/>
    <w:rsid w:val="003C36E3"/>
    <w:rsid w:val="003C3890"/>
    <w:rsid w:val="003C3D94"/>
    <w:rsid w:val="003C4644"/>
    <w:rsid w:val="003C5315"/>
    <w:rsid w:val="003C552F"/>
    <w:rsid w:val="003D03BD"/>
    <w:rsid w:val="003D3C9D"/>
    <w:rsid w:val="003D3EFB"/>
    <w:rsid w:val="003D4237"/>
    <w:rsid w:val="003D6143"/>
    <w:rsid w:val="003D7B4D"/>
    <w:rsid w:val="003E009E"/>
    <w:rsid w:val="003E00E8"/>
    <w:rsid w:val="003E0CE1"/>
    <w:rsid w:val="003E12B0"/>
    <w:rsid w:val="003E4716"/>
    <w:rsid w:val="003E54CB"/>
    <w:rsid w:val="003E5621"/>
    <w:rsid w:val="003E71F7"/>
    <w:rsid w:val="003E7489"/>
    <w:rsid w:val="003E785F"/>
    <w:rsid w:val="003E7F11"/>
    <w:rsid w:val="003F0929"/>
    <w:rsid w:val="003F1C8D"/>
    <w:rsid w:val="003F3261"/>
    <w:rsid w:val="003F5D9B"/>
    <w:rsid w:val="003F6705"/>
    <w:rsid w:val="003F683D"/>
    <w:rsid w:val="003F73B5"/>
    <w:rsid w:val="0040010C"/>
    <w:rsid w:val="00401B33"/>
    <w:rsid w:val="00402116"/>
    <w:rsid w:val="00403D25"/>
    <w:rsid w:val="0040440D"/>
    <w:rsid w:val="00404A5A"/>
    <w:rsid w:val="00404AF6"/>
    <w:rsid w:val="00405938"/>
    <w:rsid w:val="00405E98"/>
    <w:rsid w:val="0040726D"/>
    <w:rsid w:val="0040797D"/>
    <w:rsid w:val="00407C41"/>
    <w:rsid w:val="00410205"/>
    <w:rsid w:val="004102DE"/>
    <w:rsid w:val="0041337A"/>
    <w:rsid w:val="00414EB8"/>
    <w:rsid w:val="004160E6"/>
    <w:rsid w:val="00417D17"/>
    <w:rsid w:val="00420A63"/>
    <w:rsid w:val="00421BDE"/>
    <w:rsid w:val="0042295C"/>
    <w:rsid w:val="00424F55"/>
    <w:rsid w:val="004250B2"/>
    <w:rsid w:val="00425100"/>
    <w:rsid w:val="00426314"/>
    <w:rsid w:val="004331B8"/>
    <w:rsid w:val="00433769"/>
    <w:rsid w:val="004340B8"/>
    <w:rsid w:val="00434655"/>
    <w:rsid w:val="004351A1"/>
    <w:rsid w:val="004363A8"/>
    <w:rsid w:val="004377DA"/>
    <w:rsid w:val="004406C0"/>
    <w:rsid w:val="00443417"/>
    <w:rsid w:val="00443B92"/>
    <w:rsid w:val="00444E68"/>
    <w:rsid w:val="00447C94"/>
    <w:rsid w:val="00451240"/>
    <w:rsid w:val="00452680"/>
    <w:rsid w:val="00454E11"/>
    <w:rsid w:val="00455797"/>
    <w:rsid w:val="004561B1"/>
    <w:rsid w:val="00456930"/>
    <w:rsid w:val="00457DCC"/>
    <w:rsid w:val="004633E1"/>
    <w:rsid w:val="0046349C"/>
    <w:rsid w:val="0046620C"/>
    <w:rsid w:val="00467EC5"/>
    <w:rsid w:val="004708BD"/>
    <w:rsid w:val="00470C86"/>
    <w:rsid w:val="00473A4D"/>
    <w:rsid w:val="00473ADC"/>
    <w:rsid w:val="00474C7E"/>
    <w:rsid w:val="00475FDF"/>
    <w:rsid w:val="00477B43"/>
    <w:rsid w:val="00480507"/>
    <w:rsid w:val="00480AAE"/>
    <w:rsid w:val="00480D15"/>
    <w:rsid w:val="0048110D"/>
    <w:rsid w:val="004828DE"/>
    <w:rsid w:val="00483A81"/>
    <w:rsid w:val="00485064"/>
    <w:rsid w:val="004855B2"/>
    <w:rsid w:val="00485AAC"/>
    <w:rsid w:val="00485D61"/>
    <w:rsid w:val="0048646C"/>
    <w:rsid w:val="0048684B"/>
    <w:rsid w:val="00487649"/>
    <w:rsid w:val="0049096A"/>
    <w:rsid w:val="00491E82"/>
    <w:rsid w:val="00491FAD"/>
    <w:rsid w:val="004926C4"/>
    <w:rsid w:val="00493A0F"/>
    <w:rsid w:val="00494F62"/>
    <w:rsid w:val="00495FF5"/>
    <w:rsid w:val="0049638C"/>
    <w:rsid w:val="00496AA3"/>
    <w:rsid w:val="004A07C0"/>
    <w:rsid w:val="004A16A9"/>
    <w:rsid w:val="004A2019"/>
    <w:rsid w:val="004A404E"/>
    <w:rsid w:val="004A42EF"/>
    <w:rsid w:val="004A5CAD"/>
    <w:rsid w:val="004A66C4"/>
    <w:rsid w:val="004A711F"/>
    <w:rsid w:val="004A79B9"/>
    <w:rsid w:val="004B0878"/>
    <w:rsid w:val="004B0DE6"/>
    <w:rsid w:val="004B3EC2"/>
    <w:rsid w:val="004B5AD4"/>
    <w:rsid w:val="004B5C49"/>
    <w:rsid w:val="004B5CEB"/>
    <w:rsid w:val="004B6141"/>
    <w:rsid w:val="004C1320"/>
    <w:rsid w:val="004C3246"/>
    <w:rsid w:val="004C3936"/>
    <w:rsid w:val="004C4119"/>
    <w:rsid w:val="004C4183"/>
    <w:rsid w:val="004D0A49"/>
    <w:rsid w:val="004D1040"/>
    <w:rsid w:val="004D35EA"/>
    <w:rsid w:val="004D631D"/>
    <w:rsid w:val="004E0507"/>
    <w:rsid w:val="004E050B"/>
    <w:rsid w:val="004E0E07"/>
    <w:rsid w:val="004E0EAF"/>
    <w:rsid w:val="004E103F"/>
    <w:rsid w:val="004E13E9"/>
    <w:rsid w:val="004E3168"/>
    <w:rsid w:val="004E332C"/>
    <w:rsid w:val="004E3E83"/>
    <w:rsid w:val="004E407D"/>
    <w:rsid w:val="004E5B8E"/>
    <w:rsid w:val="004E6907"/>
    <w:rsid w:val="004E6F52"/>
    <w:rsid w:val="004F169B"/>
    <w:rsid w:val="004F3CDD"/>
    <w:rsid w:val="004F4415"/>
    <w:rsid w:val="004F52D7"/>
    <w:rsid w:val="004F5EB5"/>
    <w:rsid w:val="004F6080"/>
    <w:rsid w:val="004F6097"/>
    <w:rsid w:val="004F6F6B"/>
    <w:rsid w:val="004F6FDC"/>
    <w:rsid w:val="004F73B3"/>
    <w:rsid w:val="00501726"/>
    <w:rsid w:val="00501DFD"/>
    <w:rsid w:val="00502F63"/>
    <w:rsid w:val="00503B73"/>
    <w:rsid w:val="00506F01"/>
    <w:rsid w:val="0051025D"/>
    <w:rsid w:val="00510B06"/>
    <w:rsid w:val="00510CD7"/>
    <w:rsid w:val="00511AB7"/>
    <w:rsid w:val="005121DC"/>
    <w:rsid w:val="00513767"/>
    <w:rsid w:val="00514769"/>
    <w:rsid w:val="005148B8"/>
    <w:rsid w:val="00514E4D"/>
    <w:rsid w:val="00514F5B"/>
    <w:rsid w:val="00514FC4"/>
    <w:rsid w:val="00515259"/>
    <w:rsid w:val="005163DC"/>
    <w:rsid w:val="00516451"/>
    <w:rsid w:val="00517035"/>
    <w:rsid w:val="00517F56"/>
    <w:rsid w:val="005205E9"/>
    <w:rsid w:val="00520C2E"/>
    <w:rsid w:val="00521481"/>
    <w:rsid w:val="00521E26"/>
    <w:rsid w:val="00522F04"/>
    <w:rsid w:val="00522F48"/>
    <w:rsid w:val="00523DE1"/>
    <w:rsid w:val="005242FC"/>
    <w:rsid w:val="005243D9"/>
    <w:rsid w:val="005246AF"/>
    <w:rsid w:val="005246CB"/>
    <w:rsid w:val="005250B7"/>
    <w:rsid w:val="005258B2"/>
    <w:rsid w:val="00525BF1"/>
    <w:rsid w:val="00526D94"/>
    <w:rsid w:val="005275F8"/>
    <w:rsid w:val="00530484"/>
    <w:rsid w:val="00531465"/>
    <w:rsid w:val="005320EE"/>
    <w:rsid w:val="005335E6"/>
    <w:rsid w:val="00534D7B"/>
    <w:rsid w:val="005351E5"/>
    <w:rsid w:val="00537ED8"/>
    <w:rsid w:val="005400BD"/>
    <w:rsid w:val="00540276"/>
    <w:rsid w:val="00541944"/>
    <w:rsid w:val="00541E4A"/>
    <w:rsid w:val="00542147"/>
    <w:rsid w:val="005421EC"/>
    <w:rsid w:val="00542DCC"/>
    <w:rsid w:val="00542EB0"/>
    <w:rsid w:val="00542F16"/>
    <w:rsid w:val="00544793"/>
    <w:rsid w:val="00545853"/>
    <w:rsid w:val="00545996"/>
    <w:rsid w:val="0054716D"/>
    <w:rsid w:val="0054758D"/>
    <w:rsid w:val="00547EDE"/>
    <w:rsid w:val="00550CA0"/>
    <w:rsid w:val="00552131"/>
    <w:rsid w:val="0055216E"/>
    <w:rsid w:val="0055246D"/>
    <w:rsid w:val="00552E6A"/>
    <w:rsid w:val="00553069"/>
    <w:rsid w:val="00553B04"/>
    <w:rsid w:val="00556248"/>
    <w:rsid w:val="00556A51"/>
    <w:rsid w:val="00557F5F"/>
    <w:rsid w:val="005630DE"/>
    <w:rsid w:val="005640B1"/>
    <w:rsid w:val="005652A1"/>
    <w:rsid w:val="005668F5"/>
    <w:rsid w:val="00566F6B"/>
    <w:rsid w:val="00567251"/>
    <w:rsid w:val="00567705"/>
    <w:rsid w:val="0057163C"/>
    <w:rsid w:val="00573B8F"/>
    <w:rsid w:val="00574F27"/>
    <w:rsid w:val="00577548"/>
    <w:rsid w:val="005817DA"/>
    <w:rsid w:val="0058250D"/>
    <w:rsid w:val="00582872"/>
    <w:rsid w:val="00583B4A"/>
    <w:rsid w:val="005862BB"/>
    <w:rsid w:val="0058653B"/>
    <w:rsid w:val="00590CBD"/>
    <w:rsid w:val="005920A7"/>
    <w:rsid w:val="0059279C"/>
    <w:rsid w:val="00594D09"/>
    <w:rsid w:val="00595A2F"/>
    <w:rsid w:val="00596FD2"/>
    <w:rsid w:val="0059708D"/>
    <w:rsid w:val="005A06CD"/>
    <w:rsid w:val="005A0CC9"/>
    <w:rsid w:val="005A1FF3"/>
    <w:rsid w:val="005A40A6"/>
    <w:rsid w:val="005A456B"/>
    <w:rsid w:val="005A506D"/>
    <w:rsid w:val="005A572D"/>
    <w:rsid w:val="005A5F6B"/>
    <w:rsid w:val="005A632E"/>
    <w:rsid w:val="005A73DE"/>
    <w:rsid w:val="005B1F73"/>
    <w:rsid w:val="005B4C84"/>
    <w:rsid w:val="005B5E88"/>
    <w:rsid w:val="005B69E7"/>
    <w:rsid w:val="005B6F68"/>
    <w:rsid w:val="005B7C8C"/>
    <w:rsid w:val="005C0863"/>
    <w:rsid w:val="005C160E"/>
    <w:rsid w:val="005C2713"/>
    <w:rsid w:val="005C5CC0"/>
    <w:rsid w:val="005C66A0"/>
    <w:rsid w:val="005C7B5A"/>
    <w:rsid w:val="005D00E8"/>
    <w:rsid w:val="005D0788"/>
    <w:rsid w:val="005D16DF"/>
    <w:rsid w:val="005D243A"/>
    <w:rsid w:val="005D5631"/>
    <w:rsid w:val="005D5D72"/>
    <w:rsid w:val="005D6094"/>
    <w:rsid w:val="005D77D2"/>
    <w:rsid w:val="005E0CBF"/>
    <w:rsid w:val="005E2648"/>
    <w:rsid w:val="005E2A07"/>
    <w:rsid w:val="005E3EF4"/>
    <w:rsid w:val="005E4862"/>
    <w:rsid w:val="005E4AB3"/>
    <w:rsid w:val="005E5044"/>
    <w:rsid w:val="005E5787"/>
    <w:rsid w:val="005E6117"/>
    <w:rsid w:val="005E6C93"/>
    <w:rsid w:val="005F01BB"/>
    <w:rsid w:val="005F15B7"/>
    <w:rsid w:val="005F1A60"/>
    <w:rsid w:val="005F32EB"/>
    <w:rsid w:val="005F3D65"/>
    <w:rsid w:val="005F4607"/>
    <w:rsid w:val="005F5638"/>
    <w:rsid w:val="005F5FB6"/>
    <w:rsid w:val="005F7F8F"/>
    <w:rsid w:val="0060073A"/>
    <w:rsid w:val="00600888"/>
    <w:rsid w:val="00601B72"/>
    <w:rsid w:val="00601D5E"/>
    <w:rsid w:val="00601F48"/>
    <w:rsid w:val="00605E6A"/>
    <w:rsid w:val="00606743"/>
    <w:rsid w:val="006107E1"/>
    <w:rsid w:val="00610D1C"/>
    <w:rsid w:val="006114EA"/>
    <w:rsid w:val="006115B7"/>
    <w:rsid w:val="0061185D"/>
    <w:rsid w:val="006125F7"/>
    <w:rsid w:val="00615F6B"/>
    <w:rsid w:val="00616517"/>
    <w:rsid w:val="006174E7"/>
    <w:rsid w:val="00617B49"/>
    <w:rsid w:val="00620B97"/>
    <w:rsid w:val="006211A7"/>
    <w:rsid w:val="00621F1C"/>
    <w:rsid w:val="006226E4"/>
    <w:rsid w:val="0062295E"/>
    <w:rsid w:val="00623652"/>
    <w:rsid w:val="006242C1"/>
    <w:rsid w:val="006244FB"/>
    <w:rsid w:val="00625AF0"/>
    <w:rsid w:val="00630170"/>
    <w:rsid w:val="00630908"/>
    <w:rsid w:val="00630E2C"/>
    <w:rsid w:val="0063161C"/>
    <w:rsid w:val="006329C1"/>
    <w:rsid w:val="00632C89"/>
    <w:rsid w:val="006330FC"/>
    <w:rsid w:val="00633936"/>
    <w:rsid w:val="00634DED"/>
    <w:rsid w:val="006355DF"/>
    <w:rsid w:val="00640201"/>
    <w:rsid w:val="00640CAC"/>
    <w:rsid w:val="00642347"/>
    <w:rsid w:val="00642FA0"/>
    <w:rsid w:val="006448BB"/>
    <w:rsid w:val="00644C70"/>
    <w:rsid w:val="0064774A"/>
    <w:rsid w:val="006479E5"/>
    <w:rsid w:val="00647B69"/>
    <w:rsid w:val="00650734"/>
    <w:rsid w:val="006509EE"/>
    <w:rsid w:val="00650C8D"/>
    <w:rsid w:val="00650CC3"/>
    <w:rsid w:val="00651D3E"/>
    <w:rsid w:val="006527CE"/>
    <w:rsid w:val="006538B7"/>
    <w:rsid w:val="00654417"/>
    <w:rsid w:val="00654A10"/>
    <w:rsid w:val="006569BD"/>
    <w:rsid w:val="00656FF9"/>
    <w:rsid w:val="0065733E"/>
    <w:rsid w:val="006578DB"/>
    <w:rsid w:val="00660098"/>
    <w:rsid w:val="0066021C"/>
    <w:rsid w:val="00660239"/>
    <w:rsid w:val="006603B4"/>
    <w:rsid w:val="0066244A"/>
    <w:rsid w:val="00664C70"/>
    <w:rsid w:val="006659F6"/>
    <w:rsid w:val="006663FD"/>
    <w:rsid w:val="00666884"/>
    <w:rsid w:val="00666DD5"/>
    <w:rsid w:val="00666E21"/>
    <w:rsid w:val="0066745E"/>
    <w:rsid w:val="00670AA2"/>
    <w:rsid w:val="00670CB8"/>
    <w:rsid w:val="00672836"/>
    <w:rsid w:val="00672D86"/>
    <w:rsid w:val="00672F98"/>
    <w:rsid w:val="00675AC8"/>
    <w:rsid w:val="006777F8"/>
    <w:rsid w:val="0068448E"/>
    <w:rsid w:val="00684C32"/>
    <w:rsid w:val="0068599A"/>
    <w:rsid w:val="00685C9B"/>
    <w:rsid w:val="00687F57"/>
    <w:rsid w:val="00690ED6"/>
    <w:rsid w:val="00692F6C"/>
    <w:rsid w:val="00693A1F"/>
    <w:rsid w:val="00693C14"/>
    <w:rsid w:val="0069456B"/>
    <w:rsid w:val="00694930"/>
    <w:rsid w:val="00694ABA"/>
    <w:rsid w:val="00696DEF"/>
    <w:rsid w:val="00697EBD"/>
    <w:rsid w:val="006A05A0"/>
    <w:rsid w:val="006A0AA6"/>
    <w:rsid w:val="006A0C81"/>
    <w:rsid w:val="006A3362"/>
    <w:rsid w:val="006A4536"/>
    <w:rsid w:val="006A4F7C"/>
    <w:rsid w:val="006A58D1"/>
    <w:rsid w:val="006A698B"/>
    <w:rsid w:val="006A6EC6"/>
    <w:rsid w:val="006A7E5B"/>
    <w:rsid w:val="006B04C2"/>
    <w:rsid w:val="006B14EA"/>
    <w:rsid w:val="006B338E"/>
    <w:rsid w:val="006B3A5C"/>
    <w:rsid w:val="006B4284"/>
    <w:rsid w:val="006B450A"/>
    <w:rsid w:val="006B4589"/>
    <w:rsid w:val="006B5328"/>
    <w:rsid w:val="006B6790"/>
    <w:rsid w:val="006B748C"/>
    <w:rsid w:val="006B7E3D"/>
    <w:rsid w:val="006C0037"/>
    <w:rsid w:val="006C3649"/>
    <w:rsid w:val="006C46A9"/>
    <w:rsid w:val="006C5394"/>
    <w:rsid w:val="006C5CD3"/>
    <w:rsid w:val="006C6CF1"/>
    <w:rsid w:val="006C710B"/>
    <w:rsid w:val="006C725E"/>
    <w:rsid w:val="006C76A3"/>
    <w:rsid w:val="006D201E"/>
    <w:rsid w:val="006D2DD2"/>
    <w:rsid w:val="006D4649"/>
    <w:rsid w:val="006D4CC2"/>
    <w:rsid w:val="006D5265"/>
    <w:rsid w:val="006D5C18"/>
    <w:rsid w:val="006D740B"/>
    <w:rsid w:val="006E0759"/>
    <w:rsid w:val="006E08EC"/>
    <w:rsid w:val="006E0AAA"/>
    <w:rsid w:val="006E586F"/>
    <w:rsid w:val="006E6302"/>
    <w:rsid w:val="006E710C"/>
    <w:rsid w:val="006E78A5"/>
    <w:rsid w:val="006F07CB"/>
    <w:rsid w:val="006F11F9"/>
    <w:rsid w:val="006F1DFD"/>
    <w:rsid w:val="006F1F46"/>
    <w:rsid w:val="006F274D"/>
    <w:rsid w:val="006F2FE4"/>
    <w:rsid w:val="006F300A"/>
    <w:rsid w:val="006F30C4"/>
    <w:rsid w:val="006F323B"/>
    <w:rsid w:val="006F33B7"/>
    <w:rsid w:val="006F3932"/>
    <w:rsid w:val="006F44CB"/>
    <w:rsid w:val="006F58FF"/>
    <w:rsid w:val="006F6089"/>
    <w:rsid w:val="006F6156"/>
    <w:rsid w:val="006F641E"/>
    <w:rsid w:val="006F7627"/>
    <w:rsid w:val="006F77A3"/>
    <w:rsid w:val="00700184"/>
    <w:rsid w:val="00700456"/>
    <w:rsid w:val="007004D9"/>
    <w:rsid w:val="0070225A"/>
    <w:rsid w:val="00704032"/>
    <w:rsid w:val="007066BB"/>
    <w:rsid w:val="00706A36"/>
    <w:rsid w:val="00706B8B"/>
    <w:rsid w:val="0070729A"/>
    <w:rsid w:val="007074E9"/>
    <w:rsid w:val="0070783B"/>
    <w:rsid w:val="00707BB8"/>
    <w:rsid w:val="00710055"/>
    <w:rsid w:val="00712797"/>
    <w:rsid w:val="007127BC"/>
    <w:rsid w:val="007143D5"/>
    <w:rsid w:val="00714B7C"/>
    <w:rsid w:val="007153CD"/>
    <w:rsid w:val="00715812"/>
    <w:rsid w:val="00715E3A"/>
    <w:rsid w:val="00717101"/>
    <w:rsid w:val="0071713E"/>
    <w:rsid w:val="007206C4"/>
    <w:rsid w:val="0072096A"/>
    <w:rsid w:val="00720BDB"/>
    <w:rsid w:val="0072140B"/>
    <w:rsid w:val="00721E99"/>
    <w:rsid w:val="00722CA8"/>
    <w:rsid w:val="007238D7"/>
    <w:rsid w:val="00725D32"/>
    <w:rsid w:val="00725E9E"/>
    <w:rsid w:val="007263AD"/>
    <w:rsid w:val="007265F8"/>
    <w:rsid w:val="00726A60"/>
    <w:rsid w:val="007274CD"/>
    <w:rsid w:val="007277C8"/>
    <w:rsid w:val="00727D2B"/>
    <w:rsid w:val="007313EE"/>
    <w:rsid w:val="007318AF"/>
    <w:rsid w:val="007321A1"/>
    <w:rsid w:val="007321D5"/>
    <w:rsid w:val="007326DB"/>
    <w:rsid w:val="007328D8"/>
    <w:rsid w:val="00732AE3"/>
    <w:rsid w:val="00732CF9"/>
    <w:rsid w:val="00732D8D"/>
    <w:rsid w:val="00732EAE"/>
    <w:rsid w:val="007332E1"/>
    <w:rsid w:val="00733C55"/>
    <w:rsid w:val="00734AE9"/>
    <w:rsid w:val="00737812"/>
    <w:rsid w:val="007378C8"/>
    <w:rsid w:val="0074093C"/>
    <w:rsid w:val="00741E4E"/>
    <w:rsid w:val="00742504"/>
    <w:rsid w:val="007441E5"/>
    <w:rsid w:val="00744F0D"/>
    <w:rsid w:val="007454DB"/>
    <w:rsid w:val="00745B3D"/>
    <w:rsid w:val="00747197"/>
    <w:rsid w:val="007473F9"/>
    <w:rsid w:val="00747C7E"/>
    <w:rsid w:val="007501EF"/>
    <w:rsid w:val="00751249"/>
    <w:rsid w:val="00752BB2"/>
    <w:rsid w:val="00753994"/>
    <w:rsid w:val="00757C77"/>
    <w:rsid w:val="0076029B"/>
    <w:rsid w:val="00761729"/>
    <w:rsid w:val="0076341C"/>
    <w:rsid w:val="00763E92"/>
    <w:rsid w:val="00763FB9"/>
    <w:rsid w:val="00764051"/>
    <w:rsid w:val="0076743D"/>
    <w:rsid w:val="00767E35"/>
    <w:rsid w:val="00767EA4"/>
    <w:rsid w:val="007711A7"/>
    <w:rsid w:val="007720ED"/>
    <w:rsid w:val="00773849"/>
    <w:rsid w:val="00773D79"/>
    <w:rsid w:val="0077603D"/>
    <w:rsid w:val="00776466"/>
    <w:rsid w:val="00776518"/>
    <w:rsid w:val="007766EE"/>
    <w:rsid w:val="00777207"/>
    <w:rsid w:val="007818F7"/>
    <w:rsid w:val="00781D05"/>
    <w:rsid w:val="00781F6C"/>
    <w:rsid w:val="00782E12"/>
    <w:rsid w:val="00783799"/>
    <w:rsid w:val="00784226"/>
    <w:rsid w:val="007868CA"/>
    <w:rsid w:val="00790681"/>
    <w:rsid w:val="00790AEA"/>
    <w:rsid w:val="00792692"/>
    <w:rsid w:val="0079558E"/>
    <w:rsid w:val="00796D01"/>
    <w:rsid w:val="007A080F"/>
    <w:rsid w:val="007A1268"/>
    <w:rsid w:val="007A5036"/>
    <w:rsid w:val="007A5EE2"/>
    <w:rsid w:val="007A7389"/>
    <w:rsid w:val="007A7D91"/>
    <w:rsid w:val="007A7E5F"/>
    <w:rsid w:val="007B0E10"/>
    <w:rsid w:val="007B474C"/>
    <w:rsid w:val="007B50AD"/>
    <w:rsid w:val="007B52C8"/>
    <w:rsid w:val="007B64EA"/>
    <w:rsid w:val="007B678C"/>
    <w:rsid w:val="007C006F"/>
    <w:rsid w:val="007C0EBF"/>
    <w:rsid w:val="007C1FA5"/>
    <w:rsid w:val="007C2582"/>
    <w:rsid w:val="007C4C56"/>
    <w:rsid w:val="007C58E5"/>
    <w:rsid w:val="007C5B15"/>
    <w:rsid w:val="007C5C68"/>
    <w:rsid w:val="007C66BE"/>
    <w:rsid w:val="007C6F60"/>
    <w:rsid w:val="007C73DD"/>
    <w:rsid w:val="007C7E03"/>
    <w:rsid w:val="007D0FE2"/>
    <w:rsid w:val="007D340B"/>
    <w:rsid w:val="007D3C74"/>
    <w:rsid w:val="007D457F"/>
    <w:rsid w:val="007D4EEB"/>
    <w:rsid w:val="007D5C49"/>
    <w:rsid w:val="007D7216"/>
    <w:rsid w:val="007D7CFC"/>
    <w:rsid w:val="007E038F"/>
    <w:rsid w:val="007E11BA"/>
    <w:rsid w:val="007E1421"/>
    <w:rsid w:val="007E185E"/>
    <w:rsid w:val="007E1DE7"/>
    <w:rsid w:val="007E1EC4"/>
    <w:rsid w:val="007E2AFC"/>
    <w:rsid w:val="007E49B2"/>
    <w:rsid w:val="007E61F2"/>
    <w:rsid w:val="007E729B"/>
    <w:rsid w:val="007E75B1"/>
    <w:rsid w:val="007E7A7E"/>
    <w:rsid w:val="007F097C"/>
    <w:rsid w:val="007F19F6"/>
    <w:rsid w:val="007F22BA"/>
    <w:rsid w:val="007F2B8B"/>
    <w:rsid w:val="007F3D56"/>
    <w:rsid w:val="007F3E07"/>
    <w:rsid w:val="007F3F4D"/>
    <w:rsid w:val="00800375"/>
    <w:rsid w:val="008028E3"/>
    <w:rsid w:val="008044F4"/>
    <w:rsid w:val="0080490C"/>
    <w:rsid w:val="00806452"/>
    <w:rsid w:val="00806BEC"/>
    <w:rsid w:val="00807231"/>
    <w:rsid w:val="00807280"/>
    <w:rsid w:val="00807550"/>
    <w:rsid w:val="00811C1F"/>
    <w:rsid w:val="00813721"/>
    <w:rsid w:val="00815219"/>
    <w:rsid w:val="00817536"/>
    <w:rsid w:val="008208D0"/>
    <w:rsid w:val="00820FBA"/>
    <w:rsid w:val="008211D1"/>
    <w:rsid w:val="00821398"/>
    <w:rsid w:val="008213AF"/>
    <w:rsid w:val="00821F81"/>
    <w:rsid w:val="008246D0"/>
    <w:rsid w:val="00826040"/>
    <w:rsid w:val="00831E86"/>
    <w:rsid w:val="008327E9"/>
    <w:rsid w:val="0083460F"/>
    <w:rsid w:val="00835875"/>
    <w:rsid w:val="00841139"/>
    <w:rsid w:val="0084197B"/>
    <w:rsid w:val="0084318F"/>
    <w:rsid w:val="00843210"/>
    <w:rsid w:val="00843CD7"/>
    <w:rsid w:val="00844BC4"/>
    <w:rsid w:val="008450AF"/>
    <w:rsid w:val="0084712D"/>
    <w:rsid w:val="00847B23"/>
    <w:rsid w:val="00847D5B"/>
    <w:rsid w:val="00851D15"/>
    <w:rsid w:val="00853F4F"/>
    <w:rsid w:val="0085416D"/>
    <w:rsid w:val="00854C5A"/>
    <w:rsid w:val="00854F27"/>
    <w:rsid w:val="0085517F"/>
    <w:rsid w:val="008564F4"/>
    <w:rsid w:val="00860933"/>
    <w:rsid w:val="00861D61"/>
    <w:rsid w:val="008623DB"/>
    <w:rsid w:val="00862D74"/>
    <w:rsid w:val="00864F23"/>
    <w:rsid w:val="00865C40"/>
    <w:rsid w:val="0086626D"/>
    <w:rsid w:val="008662CC"/>
    <w:rsid w:val="00866370"/>
    <w:rsid w:val="00866F68"/>
    <w:rsid w:val="00870C15"/>
    <w:rsid w:val="0087154C"/>
    <w:rsid w:val="00871F14"/>
    <w:rsid w:val="00875367"/>
    <w:rsid w:val="00875D30"/>
    <w:rsid w:val="00877F48"/>
    <w:rsid w:val="008802E3"/>
    <w:rsid w:val="008813DE"/>
    <w:rsid w:val="00882A2D"/>
    <w:rsid w:val="00882B74"/>
    <w:rsid w:val="00882E0A"/>
    <w:rsid w:val="00883249"/>
    <w:rsid w:val="00883419"/>
    <w:rsid w:val="0088354C"/>
    <w:rsid w:val="0088568C"/>
    <w:rsid w:val="008856FD"/>
    <w:rsid w:val="008862A2"/>
    <w:rsid w:val="008866B9"/>
    <w:rsid w:val="008873D5"/>
    <w:rsid w:val="00887A01"/>
    <w:rsid w:val="00887F43"/>
    <w:rsid w:val="00892C0B"/>
    <w:rsid w:val="0089371B"/>
    <w:rsid w:val="0089484F"/>
    <w:rsid w:val="00895D45"/>
    <w:rsid w:val="00896B7A"/>
    <w:rsid w:val="00897282"/>
    <w:rsid w:val="008A0736"/>
    <w:rsid w:val="008A0C68"/>
    <w:rsid w:val="008A0CBB"/>
    <w:rsid w:val="008A25D9"/>
    <w:rsid w:val="008A2684"/>
    <w:rsid w:val="008A2790"/>
    <w:rsid w:val="008A2B7C"/>
    <w:rsid w:val="008A3088"/>
    <w:rsid w:val="008A30A3"/>
    <w:rsid w:val="008A46CD"/>
    <w:rsid w:val="008A4E01"/>
    <w:rsid w:val="008A7B0E"/>
    <w:rsid w:val="008B0D05"/>
    <w:rsid w:val="008B0F3C"/>
    <w:rsid w:val="008B23DE"/>
    <w:rsid w:val="008B719C"/>
    <w:rsid w:val="008C0185"/>
    <w:rsid w:val="008C0B34"/>
    <w:rsid w:val="008C12A6"/>
    <w:rsid w:val="008C23AD"/>
    <w:rsid w:val="008C2A1A"/>
    <w:rsid w:val="008C6CFA"/>
    <w:rsid w:val="008C75EB"/>
    <w:rsid w:val="008C7EFD"/>
    <w:rsid w:val="008D008C"/>
    <w:rsid w:val="008D16F0"/>
    <w:rsid w:val="008D1720"/>
    <w:rsid w:val="008D1B75"/>
    <w:rsid w:val="008D25BD"/>
    <w:rsid w:val="008D2CBB"/>
    <w:rsid w:val="008D37E9"/>
    <w:rsid w:val="008D3EA7"/>
    <w:rsid w:val="008D3EF6"/>
    <w:rsid w:val="008D4894"/>
    <w:rsid w:val="008D59AF"/>
    <w:rsid w:val="008D75BD"/>
    <w:rsid w:val="008E4C4B"/>
    <w:rsid w:val="008E71CF"/>
    <w:rsid w:val="008E7C83"/>
    <w:rsid w:val="008F07F5"/>
    <w:rsid w:val="008F1091"/>
    <w:rsid w:val="008F2374"/>
    <w:rsid w:val="008F2532"/>
    <w:rsid w:val="008F2D4D"/>
    <w:rsid w:val="008F3174"/>
    <w:rsid w:val="008F33D1"/>
    <w:rsid w:val="008F3694"/>
    <w:rsid w:val="008F4662"/>
    <w:rsid w:val="008F4E34"/>
    <w:rsid w:val="008F655E"/>
    <w:rsid w:val="008F6F73"/>
    <w:rsid w:val="008F72A6"/>
    <w:rsid w:val="008F7869"/>
    <w:rsid w:val="008F7CCC"/>
    <w:rsid w:val="008F7CCF"/>
    <w:rsid w:val="00900A8E"/>
    <w:rsid w:val="00901C71"/>
    <w:rsid w:val="00902C85"/>
    <w:rsid w:val="0090360C"/>
    <w:rsid w:val="00903622"/>
    <w:rsid w:val="00904342"/>
    <w:rsid w:val="00911039"/>
    <w:rsid w:val="009111F2"/>
    <w:rsid w:val="009112AC"/>
    <w:rsid w:val="00912828"/>
    <w:rsid w:val="0091534E"/>
    <w:rsid w:val="009169E2"/>
    <w:rsid w:val="00916EAF"/>
    <w:rsid w:val="00920C2A"/>
    <w:rsid w:val="00920E72"/>
    <w:rsid w:val="00925424"/>
    <w:rsid w:val="0092585E"/>
    <w:rsid w:val="00925DB7"/>
    <w:rsid w:val="00925DBA"/>
    <w:rsid w:val="00930D36"/>
    <w:rsid w:val="00932230"/>
    <w:rsid w:val="00933608"/>
    <w:rsid w:val="00933D75"/>
    <w:rsid w:val="0093454B"/>
    <w:rsid w:val="00935706"/>
    <w:rsid w:val="00935BE6"/>
    <w:rsid w:val="0093640A"/>
    <w:rsid w:val="00942F8A"/>
    <w:rsid w:val="009435C5"/>
    <w:rsid w:val="00943D56"/>
    <w:rsid w:val="009443B1"/>
    <w:rsid w:val="00945C68"/>
    <w:rsid w:val="00946D6B"/>
    <w:rsid w:val="00950BE7"/>
    <w:rsid w:val="00950CF2"/>
    <w:rsid w:val="00952426"/>
    <w:rsid w:val="00953B56"/>
    <w:rsid w:val="00953C2E"/>
    <w:rsid w:val="009560E8"/>
    <w:rsid w:val="00960F82"/>
    <w:rsid w:val="009642E6"/>
    <w:rsid w:val="009648E5"/>
    <w:rsid w:val="00965EBE"/>
    <w:rsid w:val="00966525"/>
    <w:rsid w:val="00966A26"/>
    <w:rsid w:val="00966CC4"/>
    <w:rsid w:val="00970F36"/>
    <w:rsid w:val="00972604"/>
    <w:rsid w:val="00975E0C"/>
    <w:rsid w:val="00976A62"/>
    <w:rsid w:val="009814C7"/>
    <w:rsid w:val="00981D43"/>
    <w:rsid w:val="009820C3"/>
    <w:rsid w:val="0098223F"/>
    <w:rsid w:val="0098346F"/>
    <w:rsid w:val="00983AF3"/>
    <w:rsid w:val="00985581"/>
    <w:rsid w:val="00985A27"/>
    <w:rsid w:val="00985F2A"/>
    <w:rsid w:val="00986B11"/>
    <w:rsid w:val="00987745"/>
    <w:rsid w:val="0099032B"/>
    <w:rsid w:val="00991D76"/>
    <w:rsid w:val="00992489"/>
    <w:rsid w:val="00992A77"/>
    <w:rsid w:val="00993E49"/>
    <w:rsid w:val="00994266"/>
    <w:rsid w:val="0099473A"/>
    <w:rsid w:val="00996A2B"/>
    <w:rsid w:val="00996DC9"/>
    <w:rsid w:val="00996E76"/>
    <w:rsid w:val="009971C6"/>
    <w:rsid w:val="009972F8"/>
    <w:rsid w:val="009978A2"/>
    <w:rsid w:val="009A0216"/>
    <w:rsid w:val="009A24B0"/>
    <w:rsid w:val="009A3DC7"/>
    <w:rsid w:val="009A3E27"/>
    <w:rsid w:val="009A4621"/>
    <w:rsid w:val="009A6240"/>
    <w:rsid w:val="009A770C"/>
    <w:rsid w:val="009B17B6"/>
    <w:rsid w:val="009B1AF8"/>
    <w:rsid w:val="009B2653"/>
    <w:rsid w:val="009B3055"/>
    <w:rsid w:val="009B3540"/>
    <w:rsid w:val="009B4AA8"/>
    <w:rsid w:val="009B5126"/>
    <w:rsid w:val="009B550E"/>
    <w:rsid w:val="009B75BC"/>
    <w:rsid w:val="009B7BCD"/>
    <w:rsid w:val="009B7DBB"/>
    <w:rsid w:val="009C0214"/>
    <w:rsid w:val="009C0E34"/>
    <w:rsid w:val="009C1101"/>
    <w:rsid w:val="009C11D6"/>
    <w:rsid w:val="009C1782"/>
    <w:rsid w:val="009C226F"/>
    <w:rsid w:val="009C4FE4"/>
    <w:rsid w:val="009C522F"/>
    <w:rsid w:val="009C6297"/>
    <w:rsid w:val="009C6FF2"/>
    <w:rsid w:val="009D0708"/>
    <w:rsid w:val="009D1428"/>
    <w:rsid w:val="009D1B3D"/>
    <w:rsid w:val="009D3C11"/>
    <w:rsid w:val="009D4085"/>
    <w:rsid w:val="009D4250"/>
    <w:rsid w:val="009D4D3C"/>
    <w:rsid w:val="009D507D"/>
    <w:rsid w:val="009D66B1"/>
    <w:rsid w:val="009D7068"/>
    <w:rsid w:val="009D7724"/>
    <w:rsid w:val="009E16B1"/>
    <w:rsid w:val="009E1AB9"/>
    <w:rsid w:val="009E501E"/>
    <w:rsid w:val="009E6274"/>
    <w:rsid w:val="009E735D"/>
    <w:rsid w:val="009E736A"/>
    <w:rsid w:val="009F05B4"/>
    <w:rsid w:val="009F0EA8"/>
    <w:rsid w:val="009F2269"/>
    <w:rsid w:val="009F2913"/>
    <w:rsid w:val="009F2DAD"/>
    <w:rsid w:val="009F3CB5"/>
    <w:rsid w:val="009F5558"/>
    <w:rsid w:val="009F6789"/>
    <w:rsid w:val="009F697F"/>
    <w:rsid w:val="00A04F24"/>
    <w:rsid w:val="00A05855"/>
    <w:rsid w:val="00A0734A"/>
    <w:rsid w:val="00A07445"/>
    <w:rsid w:val="00A0749E"/>
    <w:rsid w:val="00A118DF"/>
    <w:rsid w:val="00A11A38"/>
    <w:rsid w:val="00A130EA"/>
    <w:rsid w:val="00A14074"/>
    <w:rsid w:val="00A14677"/>
    <w:rsid w:val="00A14904"/>
    <w:rsid w:val="00A157AA"/>
    <w:rsid w:val="00A158C8"/>
    <w:rsid w:val="00A16AE1"/>
    <w:rsid w:val="00A16DD7"/>
    <w:rsid w:val="00A203B5"/>
    <w:rsid w:val="00A205C8"/>
    <w:rsid w:val="00A214FF"/>
    <w:rsid w:val="00A218B5"/>
    <w:rsid w:val="00A21BC3"/>
    <w:rsid w:val="00A2229A"/>
    <w:rsid w:val="00A235CA"/>
    <w:rsid w:val="00A23A9C"/>
    <w:rsid w:val="00A25258"/>
    <w:rsid w:val="00A259C5"/>
    <w:rsid w:val="00A27C47"/>
    <w:rsid w:val="00A33387"/>
    <w:rsid w:val="00A336E1"/>
    <w:rsid w:val="00A34099"/>
    <w:rsid w:val="00A343FB"/>
    <w:rsid w:val="00A35A69"/>
    <w:rsid w:val="00A35C65"/>
    <w:rsid w:val="00A36E32"/>
    <w:rsid w:val="00A412F0"/>
    <w:rsid w:val="00A4322D"/>
    <w:rsid w:val="00A4333A"/>
    <w:rsid w:val="00A44717"/>
    <w:rsid w:val="00A462B4"/>
    <w:rsid w:val="00A462E1"/>
    <w:rsid w:val="00A469CC"/>
    <w:rsid w:val="00A46EA0"/>
    <w:rsid w:val="00A51163"/>
    <w:rsid w:val="00A5153B"/>
    <w:rsid w:val="00A51D86"/>
    <w:rsid w:val="00A520C3"/>
    <w:rsid w:val="00A538AD"/>
    <w:rsid w:val="00A5638B"/>
    <w:rsid w:val="00A568B9"/>
    <w:rsid w:val="00A56D14"/>
    <w:rsid w:val="00A573E2"/>
    <w:rsid w:val="00A57738"/>
    <w:rsid w:val="00A57B07"/>
    <w:rsid w:val="00A603BE"/>
    <w:rsid w:val="00A60480"/>
    <w:rsid w:val="00A60D1B"/>
    <w:rsid w:val="00A62465"/>
    <w:rsid w:val="00A63424"/>
    <w:rsid w:val="00A6568E"/>
    <w:rsid w:val="00A6579A"/>
    <w:rsid w:val="00A65915"/>
    <w:rsid w:val="00A66EB0"/>
    <w:rsid w:val="00A67710"/>
    <w:rsid w:val="00A678D0"/>
    <w:rsid w:val="00A71BE2"/>
    <w:rsid w:val="00A72464"/>
    <w:rsid w:val="00A73297"/>
    <w:rsid w:val="00A73484"/>
    <w:rsid w:val="00A73D08"/>
    <w:rsid w:val="00A744CA"/>
    <w:rsid w:val="00A7469E"/>
    <w:rsid w:val="00A74E79"/>
    <w:rsid w:val="00A7665C"/>
    <w:rsid w:val="00A80B16"/>
    <w:rsid w:val="00A82F73"/>
    <w:rsid w:val="00A83749"/>
    <w:rsid w:val="00A8452B"/>
    <w:rsid w:val="00A84C22"/>
    <w:rsid w:val="00A8576D"/>
    <w:rsid w:val="00A87443"/>
    <w:rsid w:val="00A9092C"/>
    <w:rsid w:val="00A90BAD"/>
    <w:rsid w:val="00A91D70"/>
    <w:rsid w:val="00A921D5"/>
    <w:rsid w:val="00A9430C"/>
    <w:rsid w:val="00A967C8"/>
    <w:rsid w:val="00A9734C"/>
    <w:rsid w:val="00A97CC6"/>
    <w:rsid w:val="00A97FC5"/>
    <w:rsid w:val="00AA0627"/>
    <w:rsid w:val="00AA0A1E"/>
    <w:rsid w:val="00AA1B16"/>
    <w:rsid w:val="00AA20D7"/>
    <w:rsid w:val="00AA2D42"/>
    <w:rsid w:val="00AA33BE"/>
    <w:rsid w:val="00AA363C"/>
    <w:rsid w:val="00AA39F2"/>
    <w:rsid w:val="00AA75D4"/>
    <w:rsid w:val="00AB0486"/>
    <w:rsid w:val="00AB24E0"/>
    <w:rsid w:val="00AB3392"/>
    <w:rsid w:val="00AB3CB7"/>
    <w:rsid w:val="00AB4DB1"/>
    <w:rsid w:val="00AB6436"/>
    <w:rsid w:val="00AB6E79"/>
    <w:rsid w:val="00AB74FD"/>
    <w:rsid w:val="00AC153D"/>
    <w:rsid w:val="00AC2637"/>
    <w:rsid w:val="00AC2B80"/>
    <w:rsid w:val="00AC30E3"/>
    <w:rsid w:val="00AC3BEB"/>
    <w:rsid w:val="00AC4448"/>
    <w:rsid w:val="00AC5704"/>
    <w:rsid w:val="00AC61E9"/>
    <w:rsid w:val="00AC652C"/>
    <w:rsid w:val="00AC74D5"/>
    <w:rsid w:val="00AC75E6"/>
    <w:rsid w:val="00AC7FF4"/>
    <w:rsid w:val="00AD0AFF"/>
    <w:rsid w:val="00AD19E6"/>
    <w:rsid w:val="00AD1AB7"/>
    <w:rsid w:val="00AD27B9"/>
    <w:rsid w:val="00AD289E"/>
    <w:rsid w:val="00AD4A1C"/>
    <w:rsid w:val="00AD4C34"/>
    <w:rsid w:val="00AD5163"/>
    <w:rsid w:val="00AD5B89"/>
    <w:rsid w:val="00AD6C20"/>
    <w:rsid w:val="00AD7743"/>
    <w:rsid w:val="00AD7806"/>
    <w:rsid w:val="00AE0181"/>
    <w:rsid w:val="00AE10C4"/>
    <w:rsid w:val="00AE1699"/>
    <w:rsid w:val="00AE35A0"/>
    <w:rsid w:val="00AE45DE"/>
    <w:rsid w:val="00AE45EF"/>
    <w:rsid w:val="00AE591A"/>
    <w:rsid w:val="00AE6473"/>
    <w:rsid w:val="00AE6CBB"/>
    <w:rsid w:val="00AE77E2"/>
    <w:rsid w:val="00AE7DAC"/>
    <w:rsid w:val="00AF0435"/>
    <w:rsid w:val="00AF0C3F"/>
    <w:rsid w:val="00AF1038"/>
    <w:rsid w:val="00AF198A"/>
    <w:rsid w:val="00AF2FAB"/>
    <w:rsid w:val="00AF31D0"/>
    <w:rsid w:val="00AF3D18"/>
    <w:rsid w:val="00AF4EA8"/>
    <w:rsid w:val="00AF596E"/>
    <w:rsid w:val="00AF73B7"/>
    <w:rsid w:val="00B014BD"/>
    <w:rsid w:val="00B0443E"/>
    <w:rsid w:val="00B05FED"/>
    <w:rsid w:val="00B06562"/>
    <w:rsid w:val="00B076E0"/>
    <w:rsid w:val="00B07D27"/>
    <w:rsid w:val="00B103BB"/>
    <w:rsid w:val="00B11B2A"/>
    <w:rsid w:val="00B12178"/>
    <w:rsid w:val="00B13769"/>
    <w:rsid w:val="00B14BD1"/>
    <w:rsid w:val="00B1563B"/>
    <w:rsid w:val="00B16213"/>
    <w:rsid w:val="00B20B80"/>
    <w:rsid w:val="00B21289"/>
    <w:rsid w:val="00B218DA"/>
    <w:rsid w:val="00B221B2"/>
    <w:rsid w:val="00B223C5"/>
    <w:rsid w:val="00B22B5E"/>
    <w:rsid w:val="00B232D7"/>
    <w:rsid w:val="00B23717"/>
    <w:rsid w:val="00B25240"/>
    <w:rsid w:val="00B2536E"/>
    <w:rsid w:val="00B26104"/>
    <w:rsid w:val="00B263E0"/>
    <w:rsid w:val="00B26CBF"/>
    <w:rsid w:val="00B2787C"/>
    <w:rsid w:val="00B27A30"/>
    <w:rsid w:val="00B27A92"/>
    <w:rsid w:val="00B27B87"/>
    <w:rsid w:val="00B303C0"/>
    <w:rsid w:val="00B31214"/>
    <w:rsid w:val="00B34A3A"/>
    <w:rsid w:val="00B34D99"/>
    <w:rsid w:val="00B36144"/>
    <w:rsid w:val="00B363E6"/>
    <w:rsid w:val="00B36D69"/>
    <w:rsid w:val="00B37878"/>
    <w:rsid w:val="00B40A6D"/>
    <w:rsid w:val="00B40D64"/>
    <w:rsid w:val="00B42216"/>
    <w:rsid w:val="00B427CF"/>
    <w:rsid w:val="00B45040"/>
    <w:rsid w:val="00B45122"/>
    <w:rsid w:val="00B5024E"/>
    <w:rsid w:val="00B516EA"/>
    <w:rsid w:val="00B517E7"/>
    <w:rsid w:val="00B521C2"/>
    <w:rsid w:val="00B5541E"/>
    <w:rsid w:val="00B56CB7"/>
    <w:rsid w:val="00B57433"/>
    <w:rsid w:val="00B57586"/>
    <w:rsid w:val="00B6125D"/>
    <w:rsid w:val="00B626A4"/>
    <w:rsid w:val="00B626F8"/>
    <w:rsid w:val="00B62C9A"/>
    <w:rsid w:val="00B63695"/>
    <w:rsid w:val="00B63C7B"/>
    <w:rsid w:val="00B650A1"/>
    <w:rsid w:val="00B66809"/>
    <w:rsid w:val="00B66F46"/>
    <w:rsid w:val="00B703D9"/>
    <w:rsid w:val="00B70622"/>
    <w:rsid w:val="00B72182"/>
    <w:rsid w:val="00B72A21"/>
    <w:rsid w:val="00B74A83"/>
    <w:rsid w:val="00B7567E"/>
    <w:rsid w:val="00B7680D"/>
    <w:rsid w:val="00B81133"/>
    <w:rsid w:val="00B81373"/>
    <w:rsid w:val="00B824F2"/>
    <w:rsid w:val="00B829D8"/>
    <w:rsid w:val="00B82FF2"/>
    <w:rsid w:val="00B854DC"/>
    <w:rsid w:val="00B8715E"/>
    <w:rsid w:val="00B87224"/>
    <w:rsid w:val="00B87638"/>
    <w:rsid w:val="00B87A48"/>
    <w:rsid w:val="00B90EA1"/>
    <w:rsid w:val="00B9110C"/>
    <w:rsid w:val="00B915FD"/>
    <w:rsid w:val="00B920FE"/>
    <w:rsid w:val="00B936B3"/>
    <w:rsid w:val="00B937ED"/>
    <w:rsid w:val="00B939D4"/>
    <w:rsid w:val="00B93C9E"/>
    <w:rsid w:val="00B96231"/>
    <w:rsid w:val="00B97D4C"/>
    <w:rsid w:val="00BA044B"/>
    <w:rsid w:val="00BA1654"/>
    <w:rsid w:val="00BA16FF"/>
    <w:rsid w:val="00BA307A"/>
    <w:rsid w:val="00BA432F"/>
    <w:rsid w:val="00BA44C7"/>
    <w:rsid w:val="00BA4B53"/>
    <w:rsid w:val="00BA4E77"/>
    <w:rsid w:val="00BA57D4"/>
    <w:rsid w:val="00BA6027"/>
    <w:rsid w:val="00BA6E37"/>
    <w:rsid w:val="00BB203F"/>
    <w:rsid w:val="00BB2375"/>
    <w:rsid w:val="00BB2914"/>
    <w:rsid w:val="00BB37BC"/>
    <w:rsid w:val="00BB5F94"/>
    <w:rsid w:val="00BB5FBD"/>
    <w:rsid w:val="00BB64EA"/>
    <w:rsid w:val="00BB70B7"/>
    <w:rsid w:val="00BC08D4"/>
    <w:rsid w:val="00BC0951"/>
    <w:rsid w:val="00BC0A05"/>
    <w:rsid w:val="00BC0A55"/>
    <w:rsid w:val="00BC0AC2"/>
    <w:rsid w:val="00BC13D9"/>
    <w:rsid w:val="00BC2BD6"/>
    <w:rsid w:val="00BC2D3A"/>
    <w:rsid w:val="00BC39E4"/>
    <w:rsid w:val="00BC3EE7"/>
    <w:rsid w:val="00BC409F"/>
    <w:rsid w:val="00BC4F00"/>
    <w:rsid w:val="00BC5AA3"/>
    <w:rsid w:val="00BC6CCD"/>
    <w:rsid w:val="00BD1732"/>
    <w:rsid w:val="00BD3423"/>
    <w:rsid w:val="00BD38A6"/>
    <w:rsid w:val="00BD3920"/>
    <w:rsid w:val="00BD45C0"/>
    <w:rsid w:val="00BD4640"/>
    <w:rsid w:val="00BD4C6F"/>
    <w:rsid w:val="00BD5FD3"/>
    <w:rsid w:val="00BD6A89"/>
    <w:rsid w:val="00BD75D1"/>
    <w:rsid w:val="00BE0D5A"/>
    <w:rsid w:val="00BE0F8F"/>
    <w:rsid w:val="00BE2C66"/>
    <w:rsid w:val="00BE2E7A"/>
    <w:rsid w:val="00BE4F70"/>
    <w:rsid w:val="00BE50F9"/>
    <w:rsid w:val="00BE53B7"/>
    <w:rsid w:val="00BE53D4"/>
    <w:rsid w:val="00BE591F"/>
    <w:rsid w:val="00BE6468"/>
    <w:rsid w:val="00BF0A27"/>
    <w:rsid w:val="00BF1480"/>
    <w:rsid w:val="00BF1BC7"/>
    <w:rsid w:val="00BF261A"/>
    <w:rsid w:val="00BF28D0"/>
    <w:rsid w:val="00BF2C77"/>
    <w:rsid w:val="00BF423C"/>
    <w:rsid w:val="00BF4BBB"/>
    <w:rsid w:val="00BF5731"/>
    <w:rsid w:val="00BF69AE"/>
    <w:rsid w:val="00C003E4"/>
    <w:rsid w:val="00C030E5"/>
    <w:rsid w:val="00C042FE"/>
    <w:rsid w:val="00C04D4B"/>
    <w:rsid w:val="00C05422"/>
    <w:rsid w:val="00C07D34"/>
    <w:rsid w:val="00C10443"/>
    <w:rsid w:val="00C10A9A"/>
    <w:rsid w:val="00C134F3"/>
    <w:rsid w:val="00C1533F"/>
    <w:rsid w:val="00C15DB2"/>
    <w:rsid w:val="00C16BEE"/>
    <w:rsid w:val="00C20648"/>
    <w:rsid w:val="00C208BC"/>
    <w:rsid w:val="00C214B2"/>
    <w:rsid w:val="00C21A0E"/>
    <w:rsid w:val="00C21BD3"/>
    <w:rsid w:val="00C21F9E"/>
    <w:rsid w:val="00C257E2"/>
    <w:rsid w:val="00C2784A"/>
    <w:rsid w:val="00C30490"/>
    <w:rsid w:val="00C30A14"/>
    <w:rsid w:val="00C31B69"/>
    <w:rsid w:val="00C31F0B"/>
    <w:rsid w:val="00C338CF"/>
    <w:rsid w:val="00C342D0"/>
    <w:rsid w:val="00C34549"/>
    <w:rsid w:val="00C347F0"/>
    <w:rsid w:val="00C355D4"/>
    <w:rsid w:val="00C36B59"/>
    <w:rsid w:val="00C36DE6"/>
    <w:rsid w:val="00C4059E"/>
    <w:rsid w:val="00C42733"/>
    <w:rsid w:val="00C42882"/>
    <w:rsid w:val="00C42F03"/>
    <w:rsid w:val="00C44798"/>
    <w:rsid w:val="00C45456"/>
    <w:rsid w:val="00C45E85"/>
    <w:rsid w:val="00C460CE"/>
    <w:rsid w:val="00C46910"/>
    <w:rsid w:val="00C507BA"/>
    <w:rsid w:val="00C5107F"/>
    <w:rsid w:val="00C510D4"/>
    <w:rsid w:val="00C5157A"/>
    <w:rsid w:val="00C51C40"/>
    <w:rsid w:val="00C538E4"/>
    <w:rsid w:val="00C54594"/>
    <w:rsid w:val="00C578D0"/>
    <w:rsid w:val="00C57A74"/>
    <w:rsid w:val="00C57AED"/>
    <w:rsid w:val="00C6020A"/>
    <w:rsid w:val="00C61D5E"/>
    <w:rsid w:val="00C6386B"/>
    <w:rsid w:val="00C63942"/>
    <w:rsid w:val="00C66E43"/>
    <w:rsid w:val="00C67F71"/>
    <w:rsid w:val="00C71608"/>
    <w:rsid w:val="00C725BD"/>
    <w:rsid w:val="00C728D6"/>
    <w:rsid w:val="00C73186"/>
    <w:rsid w:val="00C732A4"/>
    <w:rsid w:val="00C75E6A"/>
    <w:rsid w:val="00C81516"/>
    <w:rsid w:val="00C81DE6"/>
    <w:rsid w:val="00C8253B"/>
    <w:rsid w:val="00C848F2"/>
    <w:rsid w:val="00C853E7"/>
    <w:rsid w:val="00C87947"/>
    <w:rsid w:val="00C87E71"/>
    <w:rsid w:val="00C906E1"/>
    <w:rsid w:val="00C9160C"/>
    <w:rsid w:val="00C92038"/>
    <w:rsid w:val="00C923F4"/>
    <w:rsid w:val="00C92D96"/>
    <w:rsid w:val="00C935D3"/>
    <w:rsid w:val="00C94113"/>
    <w:rsid w:val="00C95E99"/>
    <w:rsid w:val="00C96297"/>
    <w:rsid w:val="00C968D5"/>
    <w:rsid w:val="00C97542"/>
    <w:rsid w:val="00CA09F8"/>
    <w:rsid w:val="00CA0EFE"/>
    <w:rsid w:val="00CA148B"/>
    <w:rsid w:val="00CA181E"/>
    <w:rsid w:val="00CA282E"/>
    <w:rsid w:val="00CA2B50"/>
    <w:rsid w:val="00CA2BFB"/>
    <w:rsid w:val="00CA2CD7"/>
    <w:rsid w:val="00CA4128"/>
    <w:rsid w:val="00CA4294"/>
    <w:rsid w:val="00CA50CD"/>
    <w:rsid w:val="00CA5EA5"/>
    <w:rsid w:val="00CB1F4F"/>
    <w:rsid w:val="00CB212C"/>
    <w:rsid w:val="00CB2EE5"/>
    <w:rsid w:val="00CB314E"/>
    <w:rsid w:val="00CB3892"/>
    <w:rsid w:val="00CB4873"/>
    <w:rsid w:val="00CB5F33"/>
    <w:rsid w:val="00CB6396"/>
    <w:rsid w:val="00CB6881"/>
    <w:rsid w:val="00CC0481"/>
    <w:rsid w:val="00CC3431"/>
    <w:rsid w:val="00CD3849"/>
    <w:rsid w:val="00CD4BF2"/>
    <w:rsid w:val="00CD5F89"/>
    <w:rsid w:val="00CD7FB5"/>
    <w:rsid w:val="00CE0441"/>
    <w:rsid w:val="00CE052A"/>
    <w:rsid w:val="00CE09B1"/>
    <w:rsid w:val="00CE1A7F"/>
    <w:rsid w:val="00CE26B5"/>
    <w:rsid w:val="00CE27A3"/>
    <w:rsid w:val="00CE41C6"/>
    <w:rsid w:val="00CE468B"/>
    <w:rsid w:val="00CE60D8"/>
    <w:rsid w:val="00CE6615"/>
    <w:rsid w:val="00CE6C60"/>
    <w:rsid w:val="00CE7283"/>
    <w:rsid w:val="00CF0271"/>
    <w:rsid w:val="00CF05EF"/>
    <w:rsid w:val="00CF0922"/>
    <w:rsid w:val="00CF361C"/>
    <w:rsid w:val="00CF3ECC"/>
    <w:rsid w:val="00CF4055"/>
    <w:rsid w:val="00CF46B4"/>
    <w:rsid w:val="00CF5E5C"/>
    <w:rsid w:val="00CF684A"/>
    <w:rsid w:val="00CF68AE"/>
    <w:rsid w:val="00CF69B1"/>
    <w:rsid w:val="00CF6BCD"/>
    <w:rsid w:val="00D0158B"/>
    <w:rsid w:val="00D01B95"/>
    <w:rsid w:val="00D01FAA"/>
    <w:rsid w:val="00D02882"/>
    <w:rsid w:val="00D02F9D"/>
    <w:rsid w:val="00D03935"/>
    <w:rsid w:val="00D03A5C"/>
    <w:rsid w:val="00D066D5"/>
    <w:rsid w:val="00D100F6"/>
    <w:rsid w:val="00D10593"/>
    <w:rsid w:val="00D10865"/>
    <w:rsid w:val="00D1200E"/>
    <w:rsid w:val="00D1258C"/>
    <w:rsid w:val="00D151C2"/>
    <w:rsid w:val="00D1602D"/>
    <w:rsid w:val="00D16084"/>
    <w:rsid w:val="00D16439"/>
    <w:rsid w:val="00D2007D"/>
    <w:rsid w:val="00D2025D"/>
    <w:rsid w:val="00D2154F"/>
    <w:rsid w:val="00D221FE"/>
    <w:rsid w:val="00D2261C"/>
    <w:rsid w:val="00D2342D"/>
    <w:rsid w:val="00D243CA"/>
    <w:rsid w:val="00D24903"/>
    <w:rsid w:val="00D25D6F"/>
    <w:rsid w:val="00D277BF"/>
    <w:rsid w:val="00D32EA2"/>
    <w:rsid w:val="00D34AC6"/>
    <w:rsid w:val="00D36A9F"/>
    <w:rsid w:val="00D36AB0"/>
    <w:rsid w:val="00D3777A"/>
    <w:rsid w:val="00D37EB0"/>
    <w:rsid w:val="00D40B48"/>
    <w:rsid w:val="00D42F76"/>
    <w:rsid w:val="00D4455C"/>
    <w:rsid w:val="00D45897"/>
    <w:rsid w:val="00D46060"/>
    <w:rsid w:val="00D46AB1"/>
    <w:rsid w:val="00D47786"/>
    <w:rsid w:val="00D478C6"/>
    <w:rsid w:val="00D5099B"/>
    <w:rsid w:val="00D51A73"/>
    <w:rsid w:val="00D5214A"/>
    <w:rsid w:val="00D5410F"/>
    <w:rsid w:val="00D54D19"/>
    <w:rsid w:val="00D56B77"/>
    <w:rsid w:val="00D6009B"/>
    <w:rsid w:val="00D60D71"/>
    <w:rsid w:val="00D61228"/>
    <w:rsid w:val="00D6146B"/>
    <w:rsid w:val="00D62701"/>
    <w:rsid w:val="00D628D3"/>
    <w:rsid w:val="00D65470"/>
    <w:rsid w:val="00D65794"/>
    <w:rsid w:val="00D669E4"/>
    <w:rsid w:val="00D70BE9"/>
    <w:rsid w:val="00D71D1F"/>
    <w:rsid w:val="00D72897"/>
    <w:rsid w:val="00D735D6"/>
    <w:rsid w:val="00D755F6"/>
    <w:rsid w:val="00D77281"/>
    <w:rsid w:val="00D77466"/>
    <w:rsid w:val="00D7777B"/>
    <w:rsid w:val="00D77AB6"/>
    <w:rsid w:val="00D80116"/>
    <w:rsid w:val="00D811C0"/>
    <w:rsid w:val="00D81DC5"/>
    <w:rsid w:val="00D8740A"/>
    <w:rsid w:val="00D87DBB"/>
    <w:rsid w:val="00D90134"/>
    <w:rsid w:val="00D9085B"/>
    <w:rsid w:val="00D91466"/>
    <w:rsid w:val="00D91F86"/>
    <w:rsid w:val="00D92196"/>
    <w:rsid w:val="00D9520B"/>
    <w:rsid w:val="00D953E6"/>
    <w:rsid w:val="00DA040B"/>
    <w:rsid w:val="00DA3237"/>
    <w:rsid w:val="00DA403C"/>
    <w:rsid w:val="00DA41A7"/>
    <w:rsid w:val="00DA4985"/>
    <w:rsid w:val="00DA4AAC"/>
    <w:rsid w:val="00DA4D2E"/>
    <w:rsid w:val="00DA534F"/>
    <w:rsid w:val="00DA535C"/>
    <w:rsid w:val="00DA611F"/>
    <w:rsid w:val="00DA6804"/>
    <w:rsid w:val="00DA7509"/>
    <w:rsid w:val="00DB0AA5"/>
    <w:rsid w:val="00DB1E93"/>
    <w:rsid w:val="00DB3E27"/>
    <w:rsid w:val="00DB3E9E"/>
    <w:rsid w:val="00DB40E8"/>
    <w:rsid w:val="00DB4BEC"/>
    <w:rsid w:val="00DB5D54"/>
    <w:rsid w:val="00DB63B6"/>
    <w:rsid w:val="00DB6750"/>
    <w:rsid w:val="00DB6F7A"/>
    <w:rsid w:val="00DC24E8"/>
    <w:rsid w:val="00DC4404"/>
    <w:rsid w:val="00DC6237"/>
    <w:rsid w:val="00DC6595"/>
    <w:rsid w:val="00DC6FA1"/>
    <w:rsid w:val="00DD1683"/>
    <w:rsid w:val="00DD1777"/>
    <w:rsid w:val="00DD29E6"/>
    <w:rsid w:val="00DD2F50"/>
    <w:rsid w:val="00DD53E0"/>
    <w:rsid w:val="00DD65C4"/>
    <w:rsid w:val="00DD65C8"/>
    <w:rsid w:val="00DE1365"/>
    <w:rsid w:val="00DE1891"/>
    <w:rsid w:val="00DE1957"/>
    <w:rsid w:val="00DE3DA4"/>
    <w:rsid w:val="00DE3F99"/>
    <w:rsid w:val="00DE4B1A"/>
    <w:rsid w:val="00DF5BD3"/>
    <w:rsid w:val="00DF60DC"/>
    <w:rsid w:val="00DF7DEB"/>
    <w:rsid w:val="00E02546"/>
    <w:rsid w:val="00E0297C"/>
    <w:rsid w:val="00E02E3F"/>
    <w:rsid w:val="00E043D8"/>
    <w:rsid w:val="00E04A5D"/>
    <w:rsid w:val="00E04AE0"/>
    <w:rsid w:val="00E04CAD"/>
    <w:rsid w:val="00E04CC9"/>
    <w:rsid w:val="00E05AEB"/>
    <w:rsid w:val="00E068F8"/>
    <w:rsid w:val="00E10FE9"/>
    <w:rsid w:val="00E11D8D"/>
    <w:rsid w:val="00E1208B"/>
    <w:rsid w:val="00E12108"/>
    <w:rsid w:val="00E146DB"/>
    <w:rsid w:val="00E162B8"/>
    <w:rsid w:val="00E170ED"/>
    <w:rsid w:val="00E21B91"/>
    <w:rsid w:val="00E22664"/>
    <w:rsid w:val="00E229F1"/>
    <w:rsid w:val="00E22D66"/>
    <w:rsid w:val="00E23D8E"/>
    <w:rsid w:val="00E308FA"/>
    <w:rsid w:val="00E3273C"/>
    <w:rsid w:val="00E3285D"/>
    <w:rsid w:val="00E32CC1"/>
    <w:rsid w:val="00E33337"/>
    <w:rsid w:val="00E33A43"/>
    <w:rsid w:val="00E3519A"/>
    <w:rsid w:val="00E3528D"/>
    <w:rsid w:val="00E356AC"/>
    <w:rsid w:val="00E37373"/>
    <w:rsid w:val="00E4127E"/>
    <w:rsid w:val="00E41803"/>
    <w:rsid w:val="00E424D5"/>
    <w:rsid w:val="00E431E2"/>
    <w:rsid w:val="00E45548"/>
    <w:rsid w:val="00E47387"/>
    <w:rsid w:val="00E501CA"/>
    <w:rsid w:val="00E52DFE"/>
    <w:rsid w:val="00E56A13"/>
    <w:rsid w:val="00E60DFF"/>
    <w:rsid w:val="00E6107D"/>
    <w:rsid w:val="00E61273"/>
    <w:rsid w:val="00E614C1"/>
    <w:rsid w:val="00E61577"/>
    <w:rsid w:val="00E6193E"/>
    <w:rsid w:val="00E65CC8"/>
    <w:rsid w:val="00E74801"/>
    <w:rsid w:val="00E74F15"/>
    <w:rsid w:val="00E7533C"/>
    <w:rsid w:val="00E753E6"/>
    <w:rsid w:val="00E75BBA"/>
    <w:rsid w:val="00E7678E"/>
    <w:rsid w:val="00E76AF8"/>
    <w:rsid w:val="00E77AEC"/>
    <w:rsid w:val="00E817CE"/>
    <w:rsid w:val="00E831FE"/>
    <w:rsid w:val="00E83C45"/>
    <w:rsid w:val="00E858A4"/>
    <w:rsid w:val="00E86604"/>
    <w:rsid w:val="00E87E77"/>
    <w:rsid w:val="00E9020C"/>
    <w:rsid w:val="00E91217"/>
    <w:rsid w:val="00E91404"/>
    <w:rsid w:val="00E92BE2"/>
    <w:rsid w:val="00E92FEB"/>
    <w:rsid w:val="00E95352"/>
    <w:rsid w:val="00E965A9"/>
    <w:rsid w:val="00E96B20"/>
    <w:rsid w:val="00EA1AEE"/>
    <w:rsid w:val="00EA37E0"/>
    <w:rsid w:val="00EA51C1"/>
    <w:rsid w:val="00EA5329"/>
    <w:rsid w:val="00EA594D"/>
    <w:rsid w:val="00EA5F6B"/>
    <w:rsid w:val="00EB013F"/>
    <w:rsid w:val="00EB047F"/>
    <w:rsid w:val="00EB27CC"/>
    <w:rsid w:val="00EB3BD4"/>
    <w:rsid w:val="00EB3FA0"/>
    <w:rsid w:val="00EB45E1"/>
    <w:rsid w:val="00EB4DF0"/>
    <w:rsid w:val="00EB598F"/>
    <w:rsid w:val="00EB5ACB"/>
    <w:rsid w:val="00EB6383"/>
    <w:rsid w:val="00EB741C"/>
    <w:rsid w:val="00EC06BB"/>
    <w:rsid w:val="00EC1CBB"/>
    <w:rsid w:val="00EC2475"/>
    <w:rsid w:val="00EC3B07"/>
    <w:rsid w:val="00EC3B38"/>
    <w:rsid w:val="00EC5F6C"/>
    <w:rsid w:val="00ED140A"/>
    <w:rsid w:val="00ED18F4"/>
    <w:rsid w:val="00ED290D"/>
    <w:rsid w:val="00ED3243"/>
    <w:rsid w:val="00ED54FD"/>
    <w:rsid w:val="00ED5A38"/>
    <w:rsid w:val="00ED5B83"/>
    <w:rsid w:val="00ED6165"/>
    <w:rsid w:val="00ED61BB"/>
    <w:rsid w:val="00ED6893"/>
    <w:rsid w:val="00ED7377"/>
    <w:rsid w:val="00EE0F65"/>
    <w:rsid w:val="00EE14E5"/>
    <w:rsid w:val="00EE162D"/>
    <w:rsid w:val="00EE3680"/>
    <w:rsid w:val="00EE3CC7"/>
    <w:rsid w:val="00EE5686"/>
    <w:rsid w:val="00EE58D5"/>
    <w:rsid w:val="00EE76C1"/>
    <w:rsid w:val="00EE7F07"/>
    <w:rsid w:val="00EF00E7"/>
    <w:rsid w:val="00EF1FE6"/>
    <w:rsid w:val="00EF2BEA"/>
    <w:rsid w:val="00EF3193"/>
    <w:rsid w:val="00EF4D92"/>
    <w:rsid w:val="00EF54AB"/>
    <w:rsid w:val="00EF5689"/>
    <w:rsid w:val="00EF5950"/>
    <w:rsid w:val="00EF5FB0"/>
    <w:rsid w:val="00EF64E2"/>
    <w:rsid w:val="00EF66DE"/>
    <w:rsid w:val="00EF6AF5"/>
    <w:rsid w:val="00F004FA"/>
    <w:rsid w:val="00F01BAB"/>
    <w:rsid w:val="00F02E19"/>
    <w:rsid w:val="00F0503E"/>
    <w:rsid w:val="00F05535"/>
    <w:rsid w:val="00F060A8"/>
    <w:rsid w:val="00F06F5A"/>
    <w:rsid w:val="00F10589"/>
    <w:rsid w:val="00F108CB"/>
    <w:rsid w:val="00F117B3"/>
    <w:rsid w:val="00F117F8"/>
    <w:rsid w:val="00F11F01"/>
    <w:rsid w:val="00F13F65"/>
    <w:rsid w:val="00F1420D"/>
    <w:rsid w:val="00F14CD3"/>
    <w:rsid w:val="00F15AC6"/>
    <w:rsid w:val="00F16448"/>
    <w:rsid w:val="00F16AF9"/>
    <w:rsid w:val="00F17416"/>
    <w:rsid w:val="00F20272"/>
    <w:rsid w:val="00F20535"/>
    <w:rsid w:val="00F22D9B"/>
    <w:rsid w:val="00F22EA4"/>
    <w:rsid w:val="00F22EA8"/>
    <w:rsid w:val="00F23618"/>
    <w:rsid w:val="00F236B5"/>
    <w:rsid w:val="00F2508F"/>
    <w:rsid w:val="00F25217"/>
    <w:rsid w:val="00F2524F"/>
    <w:rsid w:val="00F25576"/>
    <w:rsid w:val="00F25D05"/>
    <w:rsid w:val="00F265D6"/>
    <w:rsid w:val="00F26BF6"/>
    <w:rsid w:val="00F308A9"/>
    <w:rsid w:val="00F31D75"/>
    <w:rsid w:val="00F323A9"/>
    <w:rsid w:val="00F32EC2"/>
    <w:rsid w:val="00F340FF"/>
    <w:rsid w:val="00F3447E"/>
    <w:rsid w:val="00F34DA0"/>
    <w:rsid w:val="00F36BDE"/>
    <w:rsid w:val="00F373BC"/>
    <w:rsid w:val="00F37AF4"/>
    <w:rsid w:val="00F4206C"/>
    <w:rsid w:val="00F42B9C"/>
    <w:rsid w:val="00F42F77"/>
    <w:rsid w:val="00F43CCD"/>
    <w:rsid w:val="00F43E70"/>
    <w:rsid w:val="00F45C39"/>
    <w:rsid w:val="00F45F3F"/>
    <w:rsid w:val="00F46900"/>
    <w:rsid w:val="00F46AD5"/>
    <w:rsid w:val="00F47AE2"/>
    <w:rsid w:val="00F50347"/>
    <w:rsid w:val="00F5035D"/>
    <w:rsid w:val="00F53441"/>
    <w:rsid w:val="00F53E7A"/>
    <w:rsid w:val="00F54288"/>
    <w:rsid w:val="00F547BF"/>
    <w:rsid w:val="00F54E05"/>
    <w:rsid w:val="00F54E9E"/>
    <w:rsid w:val="00F5603D"/>
    <w:rsid w:val="00F5637C"/>
    <w:rsid w:val="00F56396"/>
    <w:rsid w:val="00F56B23"/>
    <w:rsid w:val="00F5716B"/>
    <w:rsid w:val="00F5747A"/>
    <w:rsid w:val="00F57BBA"/>
    <w:rsid w:val="00F630A0"/>
    <w:rsid w:val="00F63E64"/>
    <w:rsid w:val="00F64581"/>
    <w:rsid w:val="00F67082"/>
    <w:rsid w:val="00F7145F"/>
    <w:rsid w:val="00F723BC"/>
    <w:rsid w:val="00F73D08"/>
    <w:rsid w:val="00F740DC"/>
    <w:rsid w:val="00F752BD"/>
    <w:rsid w:val="00F763EF"/>
    <w:rsid w:val="00F77205"/>
    <w:rsid w:val="00F80421"/>
    <w:rsid w:val="00F80743"/>
    <w:rsid w:val="00F8128E"/>
    <w:rsid w:val="00F816EE"/>
    <w:rsid w:val="00F82C32"/>
    <w:rsid w:val="00F836B9"/>
    <w:rsid w:val="00F84FDC"/>
    <w:rsid w:val="00F85085"/>
    <w:rsid w:val="00F86EF2"/>
    <w:rsid w:val="00F9030D"/>
    <w:rsid w:val="00F93091"/>
    <w:rsid w:val="00F967D9"/>
    <w:rsid w:val="00F97A9A"/>
    <w:rsid w:val="00F97F68"/>
    <w:rsid w:val="00FA1F38"/>
    <w:rsid w:val="00FA22DC"/>
    <w:rsid w:val="00FA50F8"/>
    <w:rsid w:val="00FA5A9A"/>
    <w:rsid w:val="00FA63A1"/>
    <w:rsid w:val="00FA7DAC"/>
    <w:rsid w:val="00FB0CC6"/>
    <w:rsid w:val="00FB31BC"/>
    <w:rsid w:val="00FB33A9"/>
    <w:rsid w:val="00FB4B7E"/>
    <w:rsid w:val="00FB56D2"/>
    <w:rsid w:val="00FB6A13"/>
    <w:rsid w:val="00FB7049"/>
    <w:rsid w:val="00FB7281"/>
    <w:rsid w:val="00FB7BFB"/>
    <w:rsid w:val="00FC20B7"/>
    <w:rsid w:val="00FC493E"/>
    <w:rsid w:val="00FC4B9D"/>
    <w:rsid w:val="00FC6A34"/>
    <w:rsid w:val="00FC733C"/>
    <w:rsid w:val="00FC73DA"/>
    <w:rsid w:val="00FD0DED"/>
    <w:rsid w:val="00FD153A"/>
    <w:rsid w:val="00FD38C6"/>
    <w:rsid w:val="00FD3C8F"/>
    <w:rsid w:val="00FD47FF"/>
    <w:rsid w:val="00FD4EEE"/>
    <w:rsid w:val="00FD52BC"/>
    <w:rsid w:val="00FD6DFF"/>
    <w:rsid w:val="00FE15C3"/>
    <w:rsid w:val="00FE2EC4"/>
    <w:rsid w:val="00FE3149"/>
    <w:rsid w:val="00FE5A32"/>
    <w:rsid w:val="00FE6FDC"/>
    <w:rsid w:val="00FE735B"/>
    <w:rsid w:val="00FE7A02"/>
    <w:rsid w:val="00FE7B39"/>
    <w:rsid w:val="00FF0379"/>
    <w:rsid w:val="00FF32C6"/>
    <w:rsid w:val="00FF5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AEE63"/>
  <w15:docId w15:val="{D11B4329-AFE7-4109-A8F9-E507AE33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09"/>
  </w:style>
  <w:style w:type="paragraph" w:styleId="Heading1">
    <w:name w:val="heading 1"/>
    <w:aliases w:val="Identitas Penulis"/>
    <w:basedOn w:val="Normal"/>
    <w:next w:val="Normal"/>
    <w:link w:val="Heading1Char"/>
    <w:uiPriority w:val="9"/>
    <w:qFormat/>
    <w:rsid w:val="00C81DE6"/>
    <w:pPr>
      <w:keepNext/>
      <w:keepLines/>
      <w:spacing w:after="0" w:line="240" w:lineRule="auto"/>
      <w:jc w:val="center"/>
      <w:outlineLvl w:val="0"/>
    </w:pPr>
    <w:rPr>
      <w:rFonts w:ascii="Book Antiqua" w:eastAsiaTheme="majorEastAsia" w:hAnsi="Book Antiqua" w:cstheme="majorBidi"/>
      <w:bCs/>
      <w:szCs w:val="28"/>
    </w:rPr>
  </w:style>
  <w:style w:type="paragraph" w:styleId="Heading2">
    <w:name w:val="heading 2"/>
    <w:basedOn w:val="Normal"/>
    <w:next w:val="Normal"/>
    <w:link w:val="Heading2Char"/>
    <w:uiPriority w:val="9"/>
    <w:unhideWhenUsed/>
    <w:qFormat/>
    <w:rsid w:val="00C81D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57795"/>
    <w:pPr>
      <w:keepNext/>
      <w:numPr>
        <w:ilvl w:val="2"/>
        <w:numId w:val="1"/>
      </w:numPr>
      <w:spacing w:before="240" w:after="60" w:line="240" w:lineRule="auto"/>
      <w:outlineLvl w:val="2"/>
    </w:pPr>
    <w:rPr>
      <w:rFonts w:ascii="Arial" w:eastAsia="Times New Roman" w:hAnsi="Arial" w:cs="Times New Roman"/>
      <w:b/>
      <w:bCs/>
      <w:noProof/>
      <w:sz w:val="26"/>
      <w:szCs w:val="26"/>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0E7"/>
    <w:rPr>
      <w:rFonts w:ascii="Tahoma" w:hAnsi="Tahoma" w:cs="Tahoma"/>
      <w:sz w:val="16"/>
      <w:szCs w:val="16"/>
    </w:rPr>
  </w:style>
  <w:style w:type="table" w:styleId="TableGrid">
    <w:name w:val="Table Grid"/>
    <w:basedOn w:val="TableNormal"/>
    <w:qFormat/>
    <w:rsid w:val="00EF00E7"/>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aliases w:val="Judul besar"/>
    <w:uiPriority w:val="1"/>
    <w:qFormat/>
    <w:rsid w:val="00EF00E7"/>
    <w:pPr>
      <w:spacing w:after="0" w:line="240" w:lineRule="auto"/>
      <w:jc w:val="center"/>
    </w:pPr>
    <w:rPr>
      <w:rFonts w:ascii="Harrington" w:hAnsi="Harrington"/>
      <w:b/>
      <w:sz w:val="28"/>
      <w:lang w:val="id-ID"/>
    </w:rPr>
  </w:style>
  <w:style w:type="paragraph" w:styleId="Header">
    <w:name w:val="header"/>
    <w:basedOn w:val="Normal"/>
    <w:link w:val="HeaderChar"/>
    <w:unhideWhenUsed/>
    <w:rsid w:val="00EF00E7"/>
    <w:pPr>
      <w:tabs>
        <w:tab w:val="center" w:pos="4680"/>
        <w:tab w:val="right" w:pos="9360"/>
      </w:tabs>
      <w:spacing w:after="0" w:line="240" w:lineRule="auto"/>
    </w:pPr>
  </w:style>
  <w:style w:type="character" w:customStyle="1" w:styleId="HeaderChar">
    <w:name w:val="Header Char"/>
    <w:basedOn w:val="DefaultParagraphFont"/>
    <w:link w:val="Header"/>
    <w:rsid w:val="00EF00E7"/>
  </w:style>
  <w:style w:type="paragraph" w:styleId="Footer">
    <w:name w:val="footer"/>
    <w:basedOn w:val="Normal"/>
    <w:link w:val="FooterChar"/>
    <w:uiPriority w:val="99"/>
    <w:unhideWhenUsed/>
    <w:rsid w:val="00EF0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0E7"/>
  </w:style>
  <w:style w:type="character" w:styleId="Hyperlink">
    <w:name w:val="Hyperlink"/>
    <w:basedOn w:val="DefaultParagraphFont"/>
    <w:uiPriority w:val="99"/>
    <w:unhideWhenUsed/>
    <w:qFormat/>
    <w:rsid w:val="00EF00E7"/>
    <w:rPr>
      <w:color w:val="0000FF" w:themeColor="hyperlink"/>
      <w:u w:val="single"/>
    </w:rPr>
  </w:style>
  <w:style w:type="paragraph" w:styleId="ListParagraph">
    <w:name w:val="List Paragraph"/>
    <w:aliases w:val="Body of text,Colorful List - Accent 11,Body of text+1,Body of text+2,Body of text+3,List Paragraph11,Medium Grid 1 - Accent 21,arab,Heading 11,Body of textCxSp,Heading 10,HEADING 1,normal,heading 3,Normal1,kepala"/>
    <w:basedOn w:val="Normal"/>
    <w:link w:val="ListParagraphChar"/>
    <w:uiPriority w:val="34"/>
    <w:qFormat/>
    <w:rsid w:val="00EF00E7"/>
    <w:pPr>
      <w:spacing w:line="276" w:lineRule="auto"/>
      <w:ind w:left="720"/>
      <w:contextualSpacing/>
    </w:pPr>
    <w:rPr>
      <w:lang w:val="id-ID"/>
    </w:rPr>
  </w:style>
  <w:style w:type="table" w:customStyle="1" w:styleId="MediumGrid31">
    <w:name w:val="Medium Grid 31"/>
    <w:basedOn w:val="TableNormal"/>
    <w:uiPriority w:val="69"/>
    <w:rsid w:val="00EF00E7"/>
    <w:pPr>
      <w:spacing w:after="0" w:line="240" w:lineRule="auto"/>
    </w:pPr>
    <w:rPr>
      <w:lang w:val="id-ID"/>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LightShading1">
    <w:name w:val="Light Shading1"/>
    <w:basedOn w:val="TableNormal"/>
    <w:uiPriority w:val="60"/>
    <w:rsid w:val="00EF00E7"/>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lmyear">
    <w:name w:val="nlm_year"/>
    <w:basedOn w:val="DefaultParagraphFont"/>
    <w:rsid w:val="00EF00E7"/>
  </w:style>
  <w:style w:type="character" w:customStyle="1" w:styleId="nlmfpage">
    <w:name w:val="nlm_fpage"/>
    <w:basedOn w:val="DefaultParagraphFont"/>
    <w:rsid w:val="00EF00E7"/>
  </w:style>
  <w:style w:type="character" w:customStyle="1" w:styleId="nlmlpage">
    <w:name w:val="nlm_lpage"/>
    <w:basedOn w:val="DefaultParagraphFont"/>
    <w:rsid w:val="00EF00E7"/>
  </w:style>
  <w:style w:type="character" w:customStyle="1" w:styleId="nlmpublisher-loc">
    <w:name w:val="nlm_publisher-loc"/>
    <w:basedOn w:val="DefaultParagraphFont"/>
    <w:rsid w:val="00EF00E7"/>
  </w:style>
  <w:style w:type="character" w:customStyle="1" w:styleId="nlmpublisher-name">
    <w:name w:val="nlm_publisher-name"/>
    <w:basedOn w:val="DefaultParagraphFont"/>
    <w:rsid w:val="00EF00E7"/>
  </w:style>
  <w:style w:type="character" w:customStyle="1" w:styleId="ListParagraphChar">
    <w:name w:val="List Paragraph Char"/>
    <w:aliases w:val="Body of text Char,Colorful List - Accent 11 Char,Body of text+1 Char,Body of text+2 Char,Body of text+3 Char,List Paragraph11 Char,Medium Grid 1 - Accent 21 Char,arab Char,Heading 11 Char,Body of textCxSp Char,Heading 10 Char"/>
    <w:link w:val="ListParagraph"/>
    <w:uiPriority w:val="34"/>
    <w:qFormat/>
    <w:rsid w:val="00EF00E7"/>
    <w:rPr>
      <w:lang w:val="id-ID"/>
    </w:rPr>
  </w:style>
  <w:style w:type="paragraph" w:customStyle="1" w:styleId="ListParagraph1">
    <w:name w:val="List Paragraph1"/>
    <w:basedOn w:val="Normal"/>
    <w:uiPriority w:val="99"/>
    <w:qFormat/>
    <w:rsid w:val="00EF00E7"/>
    <w:pPr>
      <w:spacing w:after="175" w:line="251" w:lineRule="auto"/>
      <w:ind w:left="720" w:hanging="435"/>
      <w:jc w:val="both"/>
    </w:pPr>
    <w:rPr>
      <w:rFonts w:ascii="Bookman Old Style" w:eastAsia="Times New Roman" w:hAnsi="Bookman Old Style" w:cs="Times New Roman"/>
      <w:color w:val="000000"/>
      <w:sz w:val="20"/>
      <w:szCs w:val="20"/>
      <w:lang w:eastAsia="zh-CN"/>
    </w:rPr>
  </w:style>
  <w:style w:type="character" w:customStyle="1" w:styleId="BodyTextIndentChar">
    <w:name w:val="Body Text Indent Char"/>
    <w:link w:val="BodyTextIndent"/>
    <w:rsid w:val="00EF00E7"/>
    <w:rPr>
      <w:rFonts w:eastAsia="Times New Roman"/>
    </w:rPr>
  </w:style>
  <w:style w:type="paragraph" w:styleId="BodyTextIndent">
    <w:name w:val="Body Text Indent"/>
    <w:basedOn w:val="Normal"/>
    <w:link w:val="BodyTextIndentChar"/>
    <w:unhideWhenUsed/>
    <w:rsid w:val="00EF00E7"/>
    <w:pPr>
      <w:spacing w:after="120" w:line="276" w:lineRule="auto"/>
      <w:ind w:left="360"/>
    </w:pPr>
    <w:rPr>
      <w:rFonts w:eastAsia="Times New Roman"/>
    </w:rPr>
  </w:style>
  <w:style w:type="character" w:customStyle="1" w:styleId="BodyTextIndentChar1">
    <w:name w:val="Body Text Indent Char1"/>
    <w:basedOn w:val="DefaultParagraphFont"/>
    <w:uiPriority w:val="99"/>
    <w:semiHidden/>
    <w:rsid w:val="00EF00E7"/>
  </w:style>
  <w:style w:type="character" w:customStyle="1" w:styleId="Heading1Char">
    <w:name w:val="Heading 1 Char"/>
    <w:aliases w:val="Identitas Penulis Char"/>
    <w:basedOn w:val="DefaultParagraphFont"/>
    <w:link w:val="Heading1"/>
    <w:uiPriority w:val="9"/>
    <w:rsid w:val="00C81DE6"/>
    <w:rPr>
      <w:rFonts w:ascii="Book Antiqua" w:eastAsiaTheme="majorEastAsia" w:hAnsi="Book Antiqua" w:cstheme="majorBidi"/>
      <w:bCs/>
      <w:szCs w:val="28"/>
    </w:rPr>
  </w:style>
  <w:style w:type="character" w:customStyle="1" w:styleId="Heading2Char">
    <w:name w:val="Heading 2 Char"/>
    <w:basedOn w:val="DefaultParagraphFont"/>
    <w:link w:val="Heading2"/>
    <w:uiPriority w:val="9"/>
    <w:rsid w:val="00C81DE6"/>
    <w:rPr>
      <w:rFonts w:asciiTheme="majorHAnsi" w:eastAsiaTheme="majorEastAsia" w:hAnsiTheme="majorHAnsi" w:cstheme="majorBidi"/>
      <w:b/>
      <w:bCs/>
      <w:color w:val="4F81BD" w:themeColor="accent1"/>
      <w:sz w:val="26"/>
      <w:szCs w:val="26"/>
    </w:rPr>
  </w:style>
  <w:style w:type="paragraph" w:styleId="Subtitle">
    <w:name w:val="Subtitle"/>
    <w:aliases w:val="hedr Nama"/>
    <w:basedOn w:val="Normal"/>
    <w:next w:val="Normal"/>
    <w:link w:val="SubtitleChar"/>
    <w:uiPriority w:val="11"/>
    <w:qFormat/>
    <w:rsid w:val="00B87224"/>
    <w:pPr>
      <w:numPr>
        <w:ilvl w:val="1"/>
      </w:numPr>
      <w:spacing w:after="0"/>
      <w:jc w:val="right"/>
    </w:pPr>
    <w:rPr>
      <w:rFonts w:ascii="Book Antiqua" w:eastAsiaTheme="majorEastAsia" w:hAnsi="Book Antiqua" w:cstheme="majorBidi"/>
      <w:b/>
      <w:iCs/>
      <w:spacing w:val="15"/>
      <w:sz w:val="18"/>
      <w:szCs w:val="24"/>
    </w:rPr>
  </w:style>
  <w:style w:type="character" w:customStyle="1" w:styleId="SubtitleChar">
    <w:name w:val="Subtitle Char"/>
    <w:aliases w:val="hedr Nama Char"/>
    <w:basedOn w:val="DefaultParagraphFont"/>
    <w:link w:val="Subtitle"/>
    <w:uiPriority w:val="11"/>
    <w:rsid w:val="00B87224"/>
    <w:rPr>
      <w:rFonts w:ascii="Book Antiqua" w:eastAsiaTheme="majorEastAsia" w:hAnsi="Book Antiqua" w:cstheme="majorBidi"/>
      <w:b/>
      <w:iCs/>
      <w:spacing w:val="15"/>
      <w:sz w:val="18"/>
      <w:szCs w:val="24"/>
    </w:rPr>
  </w:style>
  <w:style w:type="character" w:styleId="SubtleEmphasis">
    <w:name w:val="Subtle Emphasis"/>
    <w:basedOn w:val="DefaultParagraphFont"/>
    <w:uiPriority w:val="19"/>
    <w:qFormat/>
    <w:rsid w:val="00B87224"/>
    <w:rPr>
      <w:i/>
      <w:iCs/>
      <w:color w:val="808080" w:themeColor="text1" w:themeTint="7F"/>
    </w:rPr>
  </w:style>
  <w:style w:type="paragraph" w:styleId="Bibliography">
    <w:name w:val="Bibliography"/>
    <w:basedOn w:val="Normal"/>
    <w:next w:val="Normal"/>
    <w:uiPriority w:val="37"/>
    <w:unhideWhenUsed/>
    <w:rsid w:val="00BA432F"/>
    <w:pPr>
      <w:spacing w:after="160" w:line="259" w:lineRule="auto"/>
    </w:pPr>
    <w:rPr>
      <w:lang w:val="en-ID"/>
    </w:rPr>
  </w:style>
  <w:style w:type="character" w:styleId="Strong">
    <w:name w:val="Strong"/>
    <w:basedOn w:val="DefaultParagraphFont"/>
    <w:uiPriority w:val="22"/>
    <w:qFormat/>
    <w:rsid w:val="00BA432F"/>
    <w:rPr>
      <w:b/>
      <w:bCs/>
    </w:rPr>
  </w:style>
  <w:style w:type="paragraph" w:styleId="FootnoteText">
    <w:name w:val="footnote text"/>
    <w:basedOn w:val="Normal"/>
    <w:link w:val="FootnoteTextChar"/>
    <w:uiPriority w:val="99"/>
    <w:unhideWhenUsed/>
    <w:rsid w:val="00A16DD7"/>
    <w:pPr>
      <w:spacing w:after="0" w:line="240" w:lineRule="auto"/>
    </w:pPr>
    <w:rPr>
      <w:sz w:val="20"/>
      <w:szCs w:val="20"/>
    </w:rPr>
  </w:style>
  <w:style w:type="character" w:customStyle="1" w:styleId="FootnoteTextChar">
    <w:name w:val="Footnote Text Char"/>
    <w:basedOn w:val="DefaultParagraphFont"/>
    <w:link w:val="FootnoteText"/>
    <w:uiPriority w:val="99"/>
    <w:rsid w:val="00A16DD7"/>
    <w:rPr>
      <w:sz w:val="20"/>
      <w:szCs w:val="20"/>
    </w:rPr>
  </w:style>
  <w:style w:type="character" w:styleId="FootnoteReference">
    <w:name w:val="footnote reference"/>
    <w:basedOn w:val="DefaultParagraphFont"/>
    <w:uiPriority w:val="99"/>
    <w:semiHidden/>
    <w:unhideWhenUsed/>
    <w:rsid w:val="00A16DD7"/>
    <w:rPr>
      <w:vertAlign w:val="superscript"/>
    </w:rPr>
  </w:style>
  <w:style w:type="paragraph" w:styleId="NormalWeb">
    <w:name w:val="Normal (Web)"/>
    <w:basedOn w:val="Normal"/>
    <w:uiPriority w:val="99"/>
    <w:unhideWhenUsed/>
    <w:qFormat/>
    <w:rsid w:val="00A158C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jlqj4b">
    <w:name w:val="jlqj4b"/>
    <w:basedOn w:val="DefaultParagraphFont"/>
    <w:rsid w:val="00841139"/>
  </w:style>
  <w:style w:type="character" w:customStyle="1" w:styleId="viiyi">
    <w:name w:val="viiyi"/>
    <w:basedOn w:val="DefaultParagraphFont"/>
    <w:rsid w:val="00A87443"/>
  </w:style>
  <w:style w:type="character" w:customStyle="1" w:styleId="longtext">
    <w:name w:val="long_text"/>
    <w:rsid w:val="00B223C5"/>
    <w:rPr>
      <w:rFonts w:ascii="Calibri" w:eastAsia="Calibri" w:hAnsi="Calibri" w:cs="Arial"/>
    </w:rPr>
  </w:style>
  <w:style w:type="character" w:customStyle="1" w:styleId="st">
    <w:name w:val="st"/>
    <w:rsid w:val="00B223C5"/>
    <w:rPr>
      <w:rFonts w:ascii="Calibri" w:eastAsia="Calibri" w:hAnsi="Calibri" w:cs="Arial"/>
    </w:rPr>
  </w:style>
  <w:style w:type="character" w:styleId="Emphasis">
    <w:name w:val="Emphasis"/>
    <w:qFormat/>
    <w:rsid w:val="00B223C5"/>
    <w:rPr>
      <w:rFonts w:ascii="Calibri" w:eastAsia="Calibri" w:hAnsi="Calibri" w:cs="Arial"/>
      <w:i/>
      <w:iCs/>
    </w:rPr>
  </w:style>
  <w:style w:type="paragraph" w:styleId="BodyText">
    <w:name w:val="Body Text"/>
    <w:basedOn w:val="Normal"/>
    <w:link w:val="BodyTextChar"/>
    <w:uiPriority w:val="99"/>
    <w:semiHidden/>
    <w:unhideWhenUsed/>
    <w:rsid w:val="00B223C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B223C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257795"/>
    <w:rPr>
      <w:rFonts w:ascii="Arial" w:eastAsia="Times New Roman" w:hAnsi="Arial" w:cs="Times New Roman"/>
      <w:b/>
      <w:bCs/>
      <w:noProof/>
      <w:sz w:val="26"/>
      <w:szCs w:val="26"/>
      <w:lang w:val="id-ID" w:eastAsia="zh-CN"/>
    </w:rPr>
  </w:style>
  <w:style w:type="paragraph" w:customStyle="1" w:styleId="IEEEReferenceItem">
    <w:name w:val="IEEE Reference Item"/>
    <w:basedOn w:val="Normal"/>
    <w:rsid w:val="00257795"/>
    <w:pPr>
      <w:numPr>
        <w:numId w:val="1"/>
      </w:numPr>
      <w:adjustRightInd w:val="0"/>
      <w:snapToGrid w:val="0"/>
      <w:spacing w:after="0" w:line="240" w:lineRule="auto"/>
      <w:jc w:val="both"/>
    </w:pPr>
    <w:rPr>
      <w:rFonts w:ascii="Times New Roman" w:eastAsia="SimSun" w:hAnsi="Times New Roman" w:cs="Times New Roman"/>
      <w:noProof/>
      <w:sz w:val="16"/>
      <w:szCs w:val="24"/>
      <w:lang w:eastAsia="zh-CN"/>
    </w:rPr>
  </w:style>
  <w:style w:type="paragraph" w:customStyle="1" w:styleId="abstrak">
    <w:name w:val="abstrak"/>
    <w:basedOn w:val="BodyText"/>
    <w:qFormat/>
    <w:rsid w:val="0012429C"/>
    <w:pPr>
      <w:spacing w:after="0"/>
      <w:ind w:left="567" w:right="567"/>
      <w:jc w:val="both"/>
    </w:pPr>
    <w:rPr>
      <w:rFonts w:eastAsia="SimSun"/>
      <w:spacing w:val="-1"/>
      <w:sz w:val="20"/>
    </w:rPr>
  </w:style>
  <w:style w:type="character" w:customStyle="1" w:styleId="shorttext">
    <w:name w:val="short_text"/>
    <w:basedOn w:val="DefaultParagraphFont"/>
    <w:rsid w:val="0012429C"/>
    <w:rPr>
      <w:rFonts w:ascii="Calibri" w:eastAsia="Calibri" w:hAnsi="Calibri" w:cs="Arial"/>
    </w:rPr>
  </w:style>
  <w:style w:type="character" w:customStyle="1" w:styleId="IEEEAbtractChar">
    <w:name w:val="IEEE Abtract Char"/>
    <w:link w:val="IEEEAbtract"/>
    <w:rsid w:val="0012429C"/>
    <w:rPr>
      <w:rFonts w:ascii="Calibri" w:eastAsia="Calibri" w:hAnsi="Calibri" w:cs="Arial"/>
      <w:b/>
      <w:sz w:val="18"/>
      <w:szCs w:val="24"/>
      <w:lang w:val="en-GB" w:eastAsia="en-GB"/>
    </w:rPr>
  </w:style>
  <w:style w:type="paragraph" w:customStyle="1" w:styleId="IEEEAbtract">
    <w:name w:val="IEEE Abtract"/>
    <w:basedOn w:val="Normal"/>
    <w:next w:val="Normal"/>
    <w:link w:val="IEEEAbtractChar"/>
    <w:rsid w:val="0012429C"/>
    <w:pPr>
      <w:adjustRightInd w:val="0"/>
      <w:snapToGrid w:val="0"/>
      <w:spacing w:after="0" w:line="240" w:lineRule="auto"/>
      <w:jc w:val="both"/>
    </w:pPr>
    <w:rPr>
      <w:rFonts w:ascii="Calibri" w:eastAsia="Calibri" w:hAnsi="Calibri" w:cs="Arial"/>
      <w:b/>
      <w:sz w:val="18"/>
      <w:szCs w:val="24"/>
      <w:lang w:val="en-GB" w:eastAsia="en-GB"/>
    </w:rPr>
  </w:style>
  <w:style w:type="paragraph" w:customStyle="1" w:styleId="Isi">
    <w:name w:val="Isi"/>
    <w:basedOn w:val="Normal"/>
    <w:link w:val="IsiChar"/>
    <w:qFormat/>
    <w:rsid w:val="001E4BAF"/>
    <w:pPr>
      <w:tabs>
        <w:tab w:val="left" w:pos="630"/>
      </w:tabs>
      <w:spacing w:after="0"/>
      <w:ind w:firstLine="720"/>
      <w:jc w:val="both"/>
    </w:pPr>
    <w:rPr>
      <w:rFonts w:ascii="Candara" w:hAnsi="Candara"/>
      <w:sz w:val="24"/>
      <w:szCs w:val="24"/>
    </w:rPr>
  </w:style>
  <w:style w:type="character" w:customStyle="1" w:styleId="IsiChar">
    <w:name w:val="Isi Char"/>
    <w:basedOn w:val="DefaultParagraphFont"/>
    <w:link w:val="Isi"/>
    <w:rsid w:val="001E4BAF"/>
    <w:rPr>
      <w:rFonts w:ascii="Candara" w:hAnsi="Candara"/>
      <w:sz w:val="24"/>
      <w:szCs w:val="24"/>
    </w:rPr>
  </w:style>
  <w:style w:type="paragraph" w:customStyle="1" w:styleId="Korespondensi">
    <w:name w:val="Korespondensi"/>
    <w:basedOn w:val="Normal"/>
    <w:link w:val="KorespondensiChar"/>
    <w:qFormat/>
    <w:rsid w:val="002E1A6F"/>
    <w:pPr>
      <w:tabs>
        <w:tab w:val="left" w:pos="630"/>
      </w:tabs>
      <w:spacing w:after="120" w:line="276" w:lineRule="auto"/>
    </w:pPr>
    <w:rPr>
      <w:rFonts w:ascii="Candara" w:hAnsi="Candara"/>
      <w:b/>
      <w:bCs/>
      <w:sz w:val="20"/>
      <w:szCs w:val="20"/>
    </w:rPr>
  </w:style>
  <w:style w:type="character" w:customStyle="1" w:styleId="KorespondensiChar">
    <w:name w:val="Korespondensi Char"/>
    <w:basedOn w:val="DefaultParagraphFont"/>
    <w:link w:val="Korespondensi"/>
    <w:rsid w:val="002E1A6F"/>
    <w:rPr>
      <w:rFonts w:ascii="Candara" w:hAnsi="Candara"/>
      <w:b/>
      <w:bCs/>
      <w:sz w:val="20"/>
      <w:szCs w:val="20"/>
    </w:rPr>
  </w:style>
  <w:style w:type="character" w:customStyle="1" w:styleId="markedcontent">
    <w:name w:val="markedcontent"/>
    <w:basedOn w:val="DefaultParagraphFont"/>
    <w:rsid w:val="00875367"/>
  </w:style>
  <w:style w:type="table" w:styleId="LightShading">
    <w:name w:val="Light Shading"/>
    <w:basedOn w:val="TableNormal"/>
    <w:uiPriority w:val="60"/>
    <w:rsid w:val="00D42F76"/>
    <w:pPr>
      <w:spacing w:after="0" w:line="240" w:lineRule="auto"/>
    </w:pPr>
    <w:rPr>
      <w:rFonts w:ascii="Times New Roman" w:eastAsia="Times New Roman" w:hAnsi="Times New Roman" w:cs="Times New Roman"/>
      <w:color w:val="000000" w:themeColor="text1" w:themeShade="BF"/>
      <w:sz w:val="24"/>
      <w:szCs w:val="24"/>
      <w:lang w:val="id" w:eastAsia="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140E2E"/>
    <w:pPr>
      <w:spacing w:after="0" w:line="240" w:lineRule="auto"/>
    </w:pPr>
    <w:rPr>
      <w:rFonts w:ascii="Times New Roman" w:eastAsia="Times New Roman" w:hAnsi="Times New Roman" w:cs="Times New Roman"/>
      <w:sz w:val="24"/>
      <w:szCs w:val="24"/>
      <w:lang w:val="id" w:eastAsia="id-ID"/>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C5157A"/>
    <w:rPr>
      <w:color w:val="800080" w:themeColor="followedHyperlink"/>
      <w:u w:val="single"/>
    </w:rPr>
  </w:style>
  <w:style w:type="character" w:styleId="UnresolvedMention">
    <w:name w:val="Unresolved Mention"/>
    <w:basedOn w:val="DefaultParagraphFont"/>
    <w:uiPriority w:val="99"/>
    <w:semiHidden/>
    <w:unhideWhenUsed/>
    <w:rsid w:val="00BE6468"/>
    <w:rPr>
      <w:color w:val="605E5C"/>
      <w:shd w:val="clear" w:color="auto" w:fill="E1DFDD"/>
    </w:rPr>
  </w:style>
  <w:style w:type="paragraph" w:customStyle="1" w:styleId="TableParagraph">
    <w:name w:val="Table Paragraph"/>
    <w:basedOn w:val="Normal"/>
    <w:uiPriority w:val="1"/>
    <w:qFormat/>
    <w:rsid w:val="002348F2"/>
    <w:pPr>
      <w:widowControl w:val="0"/>
      <w:autoSpaceDE w:val="0"/>
      <w:autoSpaceDN w:val="0"/>
      <w:spacing w:after="0" w:line="270"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urnal.nabest.id/index.php/annajah/article/view/413" TargetMode="External"/><Relationship Id="rId26" Type="http://schemas.openxmlformats.org/officeDocument/2006/relationships/hyperlink" Target="https://doi.org/10.52615/tijipi.v1i1.8" TargetMode="External"/><Relationship Id="rId39" Type="http://schemas.openxmlformats.org/officeDocument/2006/relationships/hyperlink" Target="https://doi.org/10.64420/jikpi.v2i1.457" TargetMode="External"/><Relationship Id="rId3" Type="http://schemas.openxmlformats.org/officeDocument/2006/relationships/styles" Target="styles.xml"/><Relationship Id="rId21" Type="http://schemas.openxmlformats.org/officeDocument/2006/relationships/hyperlink" Target="https://doi.org/10.26740/cjpp.v9i7.47819" TargetMode="External"/><Relationship Id="rId34" Type="http://schemas.openxmlformats.org/officeDocument/2006/relationships/hyperlink" Target="https://jwabdinus.org/index.php/journal/article/view/27" TargetMode="Externa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urnalinspirasimodern.com/index.php/Zaheen/article/view/77" TargetMode="External"/><Relationship Id="rId25" Type="http://schemas.openxmlformats.org/officeDocument/2006/relationships/hyperlink" Target="https://doi.org/10.33474/jp2m.v6i2.23449" TargetMode="External"/><Relationship Id="rId33" Type="http://schemas.openxmlformats.org/officeDocument/2006/relationships/hyperlink" Target="https://doi.org/10.59141/japendi.v5i9.3550" TargetMode="External"/><Relationship Id="rId38" Type="http://schemas.openxmlformats.org/officeDocument/2006/relationships/hyperlink" Target="https://doi.org/10.61104/ihsan.v3i4.2227" TargetMode="External"/><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doi.org/10.48094/raudhah.v9i2.745" TargetMode="External"/><Relationship Id="rId20" Type="http://schemas.openxmlformats.org/officeDocument/2006/relationships/hyperlink" Target="https://doi.org/10.64420/jippg.v1i2.242" TargetMode="External"/><Relationship Id="rId29" Type="http://schemas.openxmlformats.org/officeDocument/2006/relationships/hyperlink" Target="https://doi.org/10.55148/inovatif.v10i1.849"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0983/al-marsus.v3i1.9660" TargetMode="External"/><Relationship Id="rId32" Type="http://schemas.openxmlformats.org/officeDocument/2006/relationships/hyperlink" Target="https://philosophiamundi.id/index.php/philosophia/article/view/147" TargetMode="External"/><Relationship Id="rId37" Type="http://schemas.openxmlformats.org/officeDocument/2006/relationships/hyperlink" Target="http://dx.doi.org/10.29300/ijsse.v3i1.7864" TargetMode="External"/><Relationship Id="rId40" Type="http://schemas.openxmlformats.org/officeDocument/2006/relationships/hyperlink" Target="https://creativecommons.org/licenses/by-sa/4.0/"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ojs.aeducia.org/index.php/jikpi/genaipolicy" TargetMode="External"/><Relationship Id="rId23" Type="http://schemas.openxmlformats.org/officeDocument/2006/relationships/hyperlink" Target="https://doi.org/10.64420/ijris.v1i2.215" TargetMode="External"/><Relationship Id="rId28" Type="http://schemas.openxmlformats.org/officeDocument/2006/relationships/hyperlink" Target="https://doi.org/10.56832/mudabbir.v5i2.1328" TargetMode="External"/><Relationship Id="rId36" Type="http://schemas.openxmlformats.org/officeDocument/2006/relationships/hyperlink" Target="https://doi.org/10.71242/pd2h8p08" TargetMode="External"/><Relationship Id="rId10" Type="http://schemas.openxmlformats.org/officeDocument/2006/relationships/footer" Target="footer1.xml"/><Relationship Id="rId19" Type="http://schemas.openxmlformats.org/officeDocument/2006/relationships/hyperlink" Target="https://doi.org/10.64420/ijris.v2i3.390" TargetMode="External"/><Relationship Id="rId31" Type="http://schemas.openxmlformats.org/officeDocument/2006/relationships/hyperlink" Target="https://doi.org/10.64420/ijces.v2i2.329"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hat.openai.com/" TargetMode="External"/><Relationship Id="rId22" Type="http://schemas.openxmlformats.org/officeDocument/2006/relationships/hyperlink" Target="https://doi.org/10.64093/novara.v1i2.326" TargetMode="External"/><Relationship Id="rId27" Type="http://schemas.openxmlformats.org/officeDocument/2006/relationships/hyperlink" Target="https://malaqbipublisher.com/index.php/CAPITAL/article/view/872" TargetMode="External"/><Relationship Id="rId30" Type="http://schemas.openxmlformats.org/officeDocument/2006/relationships/hyperlink" Target="http://dx.doi.org/10.28944/bayanlin-naas.v8i2.1927" TargetMode="External"/><Relationship Id="rId35" Type="http://schemas.openxmlformats.org/officeDocument/2006/relationships/hyperlink" Target="https://doi.org/10.64420/jippg.v2i1.253" TargetMode="External"/><Relationship Id="rId43" Type="http://schemas.openxmlformats.org/officeDocument/2006/relationships/footer" Target="footer4.xml"/><Relationship Id="rId48"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sa/4.0/" TargetMode="External"/><Relationship Id="rId1" Type="http://schemas.openxmlformats.org/officeDocument/2006/relationships/hyperlink" Target="https://creativecommons.org/licenses/by-sa/4.0/"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sa/4.0/" TargetMode="External"/><Relationship Id="rId1" Type="http://schemas.openxmlformats.org/officeDocument/2006/relationships/hyperlink" Target="https://creativecommons.org/licenses/by-sa/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64420/jikpi.v2i1.457" TargetMode="External"/><Relationship Id="rId2" Type="http://schemas.openxmlformats.org/officeDocument/2006/relationships/hyperlink" Target="mailto:maulydiajannah@gmail.com"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8" Type="http://schemas.openxmlformats.org/officeDocument/2006/relationships/hyperlink" Target="https://ojs.aeducia.org/index.php/ijcp" TargetMode="External"/><Relationship Id="rId3" Type="http://schemas.openxmlformats.org/officeDocument/2006/relationships/hyperlink" Target="https://portal.issn.org/resource/ISSN/3089-6290" TargetMode="External"/><Relationship Id="rId7" Type="http://schemas.openxmlformats.org/officeDocument/2006/relationships/hyperlink" Target="https://ojs.aeducia.org/index.php/jikpi" TargetMode="External"/><Relationship Id="rId2" Type="http://schemas.openxmlformats.org/officeDocument/2006/relationships/hyperlink" Target="https://portal.issn.org/resource/ISSN/3089-7386" TargetMode="External"/><Relationship Id="rId1" Type="http://schemas.openxmlformats.org/officeDocument/2006/relationships/hyperlink" Target="https://portal.issn.org/resource/ISSN/3089-6290" TargetMode="External"/><Relationship Id="rId6" Type="http://schemas.openxmlformats.org/officeDocument/2006/relationships/hyperlink" Target="https://ojs.aeducia.org" TargetMode="External"/><Relationship Id="rId5" Type="http://schemas.openxmlformats.org/officeDocument/2006/relationships/image" Target="media/image2.png"/><Relationship Id="rId10" Type="http://schemas.openxmlformats.org/officeDocument/2006/relationships/hyperlink" Target="https://doi.org/10.64420/jikpi.v2i1.547" TargetMode="External"/><Relationship Id="rId4" Type="http://schemas.openxmlformats.org/officeDocument/2006/relationships/hyperlink" Target="https://portal.issn.org/resource/ISSN/3089-7386" TargetMode="External"/><Relationship Id="rId9" Type="http://schemas.openxmlformats.org/officeDocument/2006/relationships/image" Target="media/image3.png"/></Relationships>
</file>

<file path=word/_rels/header6.xml.rels><?xml version="1.0" encoding="UTF-8" standalone="yes"?>
<Relationships xmlns="http://schemas.openxmlformats.org/package/2006/relationships"><Relationship Id="rId8" Type="http://schemas.openxmlformats.org/officeDocument/2006/relationships/hyperlink" Target="https://ojs.aeducia.org/index.php/jikpi" TargetMode="External"/><Relationship Id="rId3" Type="http://schemas.openxmlformats.org/officeDocument/2006/relationships/hyperlink" Target="https://portal.issn.org/resource/ISSN/3089-6290" TargetMode="External"/><Relationship Id="rId7" Type="http://schemas.openxmlformats.org/officeDocument/2006/relationships/hyperlink" Target="https://ojs.aeducia.org" TargetMode="External"/><Relationship Id="rId2" Type="http://schemas.openxmlformats.org/officeDocument/2006/relationships/hyperlink" Target="https://portal.issn.org/resource/ISSN/3089-7386" TargetMode="External"/><Relationship Id="rId1" Type="http://schemas.openxmlformats.org/officeDocument/2006/relationships/hyperlink" Target="https://portal.issn.org/resource/ISSN/3089-6290" TargetMode="External"/><Relationship Id="rId6" Type="http://schemas.openxmlformats.org/officeDocument/2006/relationships/image" Target="media/image2.png"/><Relationship Id="rId11" Type="http://schemas.openxmlformats.org/officeDocument/2006/relationships/hyperlink" Target="https://doi.org/10.64420/jikpi.v2i1.457" TargetMode="External"/><Relationship Id="rId5" Type="http://schemas.openxmlformats.org/officeDocument/2006/relationships/hyperlink" Target="https://ojs.aeducia.org/index.php/jikpi/issue/view/62" TargetMode="External"/><Relationship Id="rId10" Type="http://schemas.openxmlformats.org/officeDocument/2006/relationships/image" Target="media/image3.png"/><Relationship Id="rId4" Type="http://schemas.openxmlformats.org/officeDocument/2006/relationships/hyperlink" Target="https://portal.issn.org/resource/ISSN/3089-7386" TargetMode="External"/><Relationship Id="rId9" Type="http://schemas.openxmlformats.org/officeDocument/2006/relationships/hyperlink" Target="https://ojs.aeducia.org/index.php/ij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Nap</b:Tag>
    <b:SourceType>JournalArticle</b:SourceType>
    <b:Guid>{A7EBA7C8-60FE-4D6B-A80F-00711559DEB1}</b:Guid>
    <b:Title>Gender Differences in Careers</b:Title>
    <b:URL>https://www.jstor.org/stable/10.15609/annaeconstat2009.117-118.61</b:URL>
    <b:Author>
      <b:Author>
        <b:NameList>
          <b:Person>
            <b:Last>Napari</b:Last>
            <b:First>Antti</b:First>
            <b:Middle>Kauhanen and Sami</b:Middle>
          </b:Person>
        </b:NameList>
      </b:Author>
    </b:Author>
    <b:JournalName>Annals of Economics and Statistics, Special Issue on the Economics of Gender</b:JournalName>
    <b:Publisher>GENES on behalf of ADRES</b:Publisher>
    <b:Volume>No. 117/118</b:Volume>
    <b:Year>2015</b:Year>
    <b:Pages>61-88</b:Pages>
    <b:RefOrder>1</b:RefOrder>
  </b:Source>
  <b:Source>
    <b:Tag>Fra00</b:Tag>
    <b:SourceType>JournalArticle</b:SourceType>
    <b:Guid>{F5EC73DA-B861-4232-AF44-8B06A7231166}</b:Guid>
    <b:Author>
      <b:Author>
        <b:NameList>
          <b:Person>
            <b:Last>Kahn</b:Last>
            <b:First>Francine</b:First>
            <b:Middle>D. Blau and Lawrence M.</b:Middle>
          </b:Person>
        </b:NameList>
      </b:Author>
    </b:Author>
    <b:Title>Gender Differences in Pay</b:Title>
    <b:JournalName>The Journal of Economic Perspectives</b:JournalName>
    <b:Year>2000</b:Year>
    <b:Pages>75-99</b:Pages>
    <b:Publisher>American Economic Association</b:Publisher>
    <b:URL>http://www.jstor.com/stable/2647076</b:URL>
    <b:RefOrder>2</b:RefOrder>
  </b:Source>
  <b:Source>
    <b:Tag>Car12</b:Tag>
    <b:SourceType>JournalArticle</b:SourceType>
    <b:Guid>{2807B052-EE71-4A04-B25C-2153CFBA6A60}</b:Guid>
    <b:Author>
      <b:Author>
        <b:NameList>
          <b:Person>
            <b:Last>Moser</b:Last>
            <b:First>Caroline</b:First>
          </b:Person>
        </b:NameList>
      </b:Author>
    </b:Author>
    <b:Title>Mainstreaming Women's Safety in Cities into Gender-Based Policy and Programmes</b:Title>
    <b:JournalName>Gender and Development</b:JournalName>
    <b:Year>2012</b:Year>
    <b:Pages>435-452</b:Pages>
    <b:RefOrder>3</b:RefOrder>
  </b:Source>
  <b:Source>
    <b:Tag>Sid56</b:Tag>
    <b:SourceType>JournalArticle</b:SourceType>
    <b:Guid>{D127919E-9E48-4BCD-8DDA-2566093B74C2}</b:Guid>
    <b:Author>
      <b:Author>
        <b:NameList>
          <b:Person>
            <b:Last>Weintraub</b:Last>
            <b:First>Sidney</b:First>
          </b:Person>
        </b:NameList>
      </b:Author>
    </b:Author>
    <b:Title>A Macroeconomic Approach to the Theory of Wages</b:Title>
    <b:JournalName>The American Economic Review</b:JournalName>
    <b:Year>1956</b:Year>
    <b:Pages>835-856</b:Pages>
    <b:RefOrder>4</b:RefOrder>
  </b:Source>
  <b:Source>
    <b:Tag>Wij07</b:Tag>
    <b:SourceType>JournalArticle</b:SourceType>
    <b:Guid>{A2CC5C29-832E-48C0-B64C-0123960F4163}</b:Guid>
    <b:Author>
      <b:Author>
        <b:NameList>
          <b:Person>
            <b:Last>Wiji Arulampalam</b:Last>
            <b:First>Alison</b:First>
            <b:Middle>L. Booth and Mark L. Bryan</b:Middle>
          </b:Person>
        </b:NameList>
      </b:Author>
    </b:Author>
    <b:Title>Is There a Glass Ceiling over Europe? Exploring the Gender Pay Gap across the Wage Distribution</b:Title>
    <b:JournalName>ILR Review</b:JournalName>
    <b:Year>2007</b:Year>
    <b:Pages>163-186</b:Pages>
    <b:Month>January</b:Month>
    <b:Publisher>Sage Publications</b:Publisher>
    <b:Volume>60</b:Volume>
    <b:URL>http://www.jstor.com/stable/25249069</b:URL>
    <b:RefOrder>5</b:RefOrder>
  </b:Source>
  <b:Source>
    <b:Tag>Win07</b:Tag>
    <b:SourceType>JournalArticle</b:SourceType>
    <b:Guid>{5324593D-48AD-4E74-BAF2-FEA5BD31BC64}</b:Guid>
    <b:Author>
      <b:Author>
        <b:NameList>
          <b:Person>
            <b:Last>Winfried Koeniger</b:Last>
            <b:First>Marco</b:First>
            <b:Middle>Leonardi and Luca Nunziata</b:Middle>
          </b:Person>
        </b:NameList>
      </b:Author>
    </b:Author>
    <b:Title>Labor Market Institutions and Wage Inequality</b:Title>
    <b:JournalName>ILR Review</b:JournalName>
    <b:Year>2007</b:Year>
    <b:Pages>340-356</b:Pages>
    <b:Publisher>Sage Publications, Inc.</b:Publisher>
    <b:Volume>60</b:Volume>
    <b:URL>https://www.jstor.org/stable/25249090</b:URL>
    <b:RefOrder>6</b:RefOrder>
  </b:Source>
  <b:Source>
    <b:Tag>BRa01</b:Tag>
    <b:SourceType>JournalArticle</b:SourceType>
    <b:Guid>{D2573D93-2D6E-4BF6-8AB3-0DD45BBBC13B}</b:Guid>
    <b:Author>
      <b:Author>
        <b:NameList>
          <b:Person>
            <b:Last>Kumari</b:Last>
            <b:First>B.</b:First>
            <b:Middle>Ratna</b:Middle>
          </b:Person>
        </b:NameList>
      </b:Author>
    </b:Author>
    <b:Title>Work and Gender: A European Perspective</b:Title>
    <b:JournalName>Economic and Political Weekly</b:JournalName>
    <b:Year>2001</b:Year>
    <b:Pages>3603-3605</b:Pages>
    <b:RefOrder>7</b:RefOrder>
  </b:Source>
  <b:Source>
    <b:Tag>OEC20</b:Tag>
    <b:SourceType>InternetSite</b:SourceType>
    <b:Guid>{45F6CB12-4695-436C-A4EF-27B0E0A7ED28}</b:Guid>
    <b:Author>
      <b:Author>
        <b:Corporate>OECD</b:Corporate>
      </b:Author>
    </b:Author>
    <b:Title>OECD.Stat</b:Title>
    <b:InternetSiteTitle>OECD.Stat</b:InternetSiteTitle>
    <b:Year>2020</b:Year>
    <b:Month>June</b:Month>
    <b:Day>24</b:Day>
    <b:URL>https://stats.oecd.org/</b:URL>
    <b:RefOrder>8</b:RefOrder>
  </b:Source>
  <b:Source>
    <b:Tag>Mir19</b:Tag>
    <b:SourceType>Report</b:SourceType>
    <b:Guid>{AFAAF9E3-F989-4771-91D3-EB9AC6F7D78D}</b:Guid>
    <b:Author>
      <b:Author>
        <b:NameList>
          <b:Person>
            <b:Last>Miranda</b:Last>
            <b:First>Alfonso</b:First>
          </b:Person>
        </b:NameList>
      </b:Author>
    </b:Author>
    <b:Title>English Deficiency and the Native-Immigrant Wage Gap in the UK</b:Title>
    <b:Year>2018</b:Year>
    <b:Publisher>University of London</b:Publisher>
    <b:City>London</b:City>
    <b:RefOrder>9</b:RefOrder>
  </b:Source>
  <b:Source>
    <b:Tag>Ann11</b:Tag>
    <b:SourceType>JournalArticle</b:SourceType>
    <b:Guid>{164DD0BA-98B4-41DE-8BE9-E6A0FF4341CD}</b:Guid>
    <b:Author>
      <b:Author>
        <b:NameList>
          <b:Person>
            <b:Last>Anneli Miettinen</b:Last>
            <b:First>Stuart</b:First>
            <b:Middle>Basten and Anna Rotkirch</b:Middle>
          </b:Person>
        </b:NameList>
      </b:Author>
    </b:Author>
    <b:Title>Gender equality and fertility intentions revisited: Evidence from Finland</b:Title>
    <b:Year>2011</b:Year>
    <b:Publisher>Max-Planck-Gesellschaft zur Foerderung der Wissenschaften</b:Publisher>
    <b:JournalName>Demographic Research</b:JournalName>
    <b:Pages>469-496</b:Pages>
    <b:RefOrder>10</b:RefOrder>
  </b:Source>
  <b:Source>
    <b:Tag>The201</b:Tag>
    <b:SourceType>InternetSite</b:SourceType>
    <b:Guid>{3745318E-14FD-4AEA-BBC2-6BA0F92CB525}</b:Guid>
    <b:Title>The Economist</b:Title>
    <b:Year>2020</b:Year>
    <b:Author>
      <b:Author>
        <b:Corporate>The Economist</b:Corporate>
      </b:Author>
    </b:Author>
    <b:InternetSiteTitle>Why the pay gap in Germany is so large</b:InternetSiteTitle>
    <b:Month>March</b:Month>
    <b:Day>14</b:Day>
    <b:URL>https://www.economist.com/europe/2020/03/14/why-the-pay-gap-in-germany-is-so-large</b:URL>
    <b:RefOrder>11</b:RefOrder>
  </b:Source>
  <b:Source>
    <b:Tag>Ola05</b:Tag>
    <b:SourceType>JournalArticle</b:SourceType>
    <b:Guid>{64FCE136-C750-4C17-B9CE-4FDD6B2EA3BE}</b:Guid>
    <b:Title>Is There a Varying Unexplained Gender Wage Gap in Germany?</b:Title>
    <b:Year>2005</b:Year>
    <b:Author>
      <b:Author>
        <b:NameList>
          <b:Person>
            <b:Last>Hübler</b:Last>
            <b:First>Olaf</b:First>
          </b:Person>
        </b:NameList>
      </b:Author>
    </b:Author>
    <b:JournalName>Applied Economics Quarterly</b:JournalName>
    <b:Pages>1-20</b:Pages>
    <b:RefOrder>12</b:RefOrder>
  </b:Source>
  <b:Source>
    <b:Tag>Wor20</b:Tag>
    <b:SourceType>InternetSite</b:SourceType>
    <b:Guid>{CA85834C-8B5E-4818-A1FF-3FC47B4008B4}</b:Guid>
    <b:Author>
      <b:Author>
        <b:Corporate>World Bank</b:Corporate>
      </b:Author>
    </b:Author>
    <b:Title>World Development Indicators</b:Title>
    <b:InternetSiteTitle>World Development Indicators</b:InternetSiteTitle>
    <b:Year>2020</b:Year>
    <b:Month>June</b:Month>
    <b:Day>24</b:Day>
    <b:URL>https://databank.worldbank.org/source/world-development-indicators#</b:URL>
    <b:RefOrder>13</b:RefOrder>
  </b:Source>
  <b:Source>
    <b:Tag>Mar19</b:Tag>
    <b:SourceType>JournalArticle</b:SourceType>
    <b:Guid>{800EC8C7-CCBA-49A7-8FDA-F72BD7D5CD14}</b:Guid>
    <b:Author>
      <b:Author>
        <b:NameList>
          <b:Person>
            <b:Last>Martesa Husna Laili</b:Last>
            <b:First>&amp;</b:First>
            <b:Middle>Arie Damayanti</b:Middle>
          </b:Person>
        </b:NameList>
      </b:Author>
    </b:Author>
    <b:Title>Kesenjangan Upah Antargender di Indonesia: Bukti Empiris di Sektor Manufaktur</b:Title>
    <b:JournalName>Jurnal Ekonomi dan Pembangunan Indonesia</b:JournalName>
    <b:Year>2019</b:Year>
    <b:Pages>1–21</b:Pages>
    <b:RefOrder>14</b:RefOrder>
  </b:Source>
  <b:Source>
    <b:Tag>Jul02</b:Tag>
    <b:SourceType>JournalArticle</b:SourceType>
    <b:Guid>{14CBBF44-7073-4BE0-AC3F-29F4D1691662}</b:Guid>
    <b:Title>Gender and Informal Sector Employment in Indonesia</b:Title>
    <b:Year>2002</b:Year>
    <b:Pages>313-321</b:Pages>
    <b:Author>
      <b:Author>
        <b:NameList>
          <b:Person>
            <b:Last>Bernasek</b:Last>
            <b:First>Julie</b:First>
            <b:Middle>H. Gallaway and Alexandra</b:Middle>
          </b:Person>
        </b:NameList>
      </b:Author>
    </b:Author>
    <b:JournalName>Journal of Economic Issues</b:JournalName>
    <b:RefOrder>15</b:RefOrder>
  </b:Source>
  <b:Source>
    <b:Tag>Int20</b:Tag>
    <b:SourceType>InternetSite</b:SourceType>
    <b:Guid>{6C5FBBC4-7EE3-48A9-B2CB-29E192332406}</b:Guid>
    <b:Title>International Labour Organization</b:Title>
    <b:Year>2020</b:Year>
    <b:Author>
      <b:Author>
        <b:Corporate>International Labour Organization</b:Corporate>
      </b:Author>
    </b:Author>
    <b:InternetSiteTitle>Labour statistics on women</b:InternetSiteTitle>
    <b:Month>October</b:Month>
    <b:Day>6</b:Day>
    <b:URL>https://ilostat.ilo.org/topics/women/</b:URL>
    <b:RefOrder>16</b:RefOrder>
  </b:Source>
  <b:Source>
    <b:Tag>Dav04</b:Tag>
    <b:SourceType>JournalArticle</b:SourceType>
    <b:Guid>{DCDC9E32-D13F-40C6-81B5-25AF31C1EBAC}</b:Guid>
    <b:Author>
      <b:Author>
        <b:NameList>
          <b:Person>
            <b:Last>David Neumark</b:Last>
            <b:First>Mark</b:First>
            <b:Middle>Schweitzer and William Wascher</b:Middle>
          </b:Person>
        </b:NameList>
      </b:Author>
    </b:Author>
    <b:Title>Minimum Wage Effects throughout the Wage Distribution</b:Title>
    <b:JournalName>The Journal of Human Resources</b:JournalName>
    <b:Year>2004</b:Year>
    <b:Pages>425-450</b:Pages>
    <b:RefOrder>17</b:RefOrder>
  </b:Source>
  <b:Source>
    <b:Tag>Hen14</b:Tag>
    <b:SourceType>JournalArticle</b:SourceType>
    <b:Guid>{7155CF35-AE66-4B2C-8F2D-FDB3C6CD717D}</b:Guid>
    <b:Author>
      <b:Author>
        <b:NameList>
          <b:Person>
            <b:Last>Hennigusnia</b:Last>
          </b:Person>
        </b:NameList>
      </b:Author>
    </b:Author>
    <b:Title>Kesenjangan Upah Antarjender di Indonesia: Glass Ceiling atau Sticky Floor</b:Title>
    <b:JournalName>Jurnal Kependudukan Indonesia</b:JournalName>
    <b:Year>2014</b:Year>
    <b:Pages>83-96</b:Pages>
    <b:RefOrder>18</b:RefOrder>
  </b:Source>
  <b:Source>
    <b:Tag>Int18</b:Tag>
    <b:SourceType>Report</b:SourceType>
    <b:Guid>{6E54CEEF-C381-4C63-BE0C-D028D70C3F62}</b:Guid>
    <b:Title>Global Wage Report 2018/19: What lies behind gender pay gaps</b:Title>
    <b:Year>2018</b:Year>
    <b:Author>
      <b:Author>
        <b:Corporate>International Labour Organization</b:Corporate>
      </b:Author>
    </b:Author>
    <b:Publisher>International Labour Organization</b:Publisher>
    <b:City>Geneva</b:City>
    <b:Pages>16-144</b:Pages>
    <b:RefOrder>19</b:RefOrder>
  </b:Source>
  <b:Source>
    <b:Tag>Suz13</b:Tag>
    <b:SourceType>JournalArticle</b:SourceType>
    <b:Guid>{FCB7F52B-8E34-4367-A49B-BEAE2C391D28}</b:Guid>
    <b:Author>
      <b:Author>
        <b:NameList>
          <b:Person>
            <b:Last>Naafs</b:Last>
            <b:First>Suzanne</b:First>
          </b:Person>
        </b:NameList>
      </b:Author>
    </b:Author>
    <b:Title>Youth, Gender, and the Workplace: Shifting Opportunities and Aspirations in anIndonesian Industrial Town</b:Title>
    <b:JournalName>The Annals of the American Academy of Political and Social Science</b:JournalName>
    <b:Year>2013</b:Year>
    <b:Pages>233-250</b:Pages>
    <b:RefOrder>20</b:RefOrder>
  </b:Source>
  <b:Source>
    <b:Tag>Aus17</b:Tag>
    <b:SourceType>BookSection</b:SourceType>
    <b:Guid>{C93988B9-9D76-4158-BF61-6A1ED807CF62}</b:Guid>
    <b:Author>
      <b:Author>
        <b:NameList>
          <b:Person>
            <b:Last>Austin</b:Last>
            <b:First>Mary</b:First>
          </b:Person>
        </b:NameList>
      </b:Author>
      <b:BookAuthor>
        <b:NameList>
          <b:Person>
            <b:Last>Ward Berenschot</b:Last>
            <b:First>Henk</b:First>
            <b:Middle>Schulte Nordholt and Laurens Bakker</b:Middle>
          </b:Person>
        </b:NameList>
      </b:BookAuthor>
    </b:Author>
    <b:Title>Defending Indonesia’s Migrant Domestic Workers</b:Title>
    <b:Year>2017</b:Year>
    <b:Pages>265-287</b:Pages>
    <b:BookTitle>Citizenship and Democratization in Southeast Asia</b:BookTitle>
    <b:Publisher>Brill</b:Publisher>
    <b:RefOrder>21</b:RefOrder>
  </b:Source>
  <b:Source>
    <b:Tag>Jan98</b:Tag>
    <b:SourceType>JournalArticle</b:SourceType>
    <b:Guid>{7BB316E3-B902-4FF2-8E1D-25117D8F83E8}</b:Guid>
    <b:Author>
      <b:Author>
        <b:NameList>
          <b:Person>
            <b:Last>Jacobs</b:Last>
            <b:First>Janet</b:First>
            <b:Middle>C. Gornick and Jerry A.</b:Middle>
          </b:Person>
        </b:NameList>
      </b:Author>
    </b:Author>
    <b:Title>Gender, the Welfare State, and Public Employment: A Comparative Study of Seven Industrialized Countries</b:Title>
    <b:JournalName>American Sociological Review</b:JournalName>
    <b:Year>1998</b:Year>
    <b:Pages>688-710</b:Pages>
    <b:RefOrder>22</b:RefOrder>
  </b:Source>
  <b:Source>
    <b:Tag>Eva17</b:Tag>
    <b:SourceType>JournalArticle</b:SourceType>
    <b:Guid>{A11B07AA-20A3-4681-8924-BA0BDD229A63}</b:Guid>
    <b:Author>
      <b:Author>
        <b:NameList>
          <b:Person>
            <b:Last>Mendoze</b:Last>
            <b:First>Eva</b:First>
            <b:Middle>Natividad</b:Middle>
          </b:Person>
        </b:NameList>
      </b:Author>
    </b:Author>
    <b:Title>Can Women's Organizations Work with the Patriarchal State?</b:Title>
    <b:JournalName>Philippine Sociological Review</b:JournalName>
    <b:Year>2017</b:Year>
    <b:Pages>121-147</b:Pages>
    <b:RefOrder>23</b:RefOrder>
  </b:Source>
  <b:Source>
    <b:Tag>Eve18</b:Tag>
    <b:SourceType>JournalArticle</b:SourceType>
    <b:Guid>{3D839B75-1421-4697-B9CD-06F920B88240}</b:Guid>
    <b:Author>
      <b:Author>
        <b:NameList>
          <b:Person>
            <b:Last>Warburton</b:Last>
            <b:First>Eve</b:First>
          </b:Person>
        </b:NameList>
      </b:Author>
    </b:Author>
    <b:Title>Inequality, Nationalism, and Electoral Politics in Indonesia</b:Title>
    <b:JournalName>Yusof Ishak Institute</b:JournalName>
    <b:Year>2018</b:Year>
    <b:Pages>135-152</b:Pages>
    <b:RefOrder>24</b:RefOrder>
  </b:Source>
  <b:Source>
    <b:Tag>Chr18</b:Tag>
    <b:SourceType>JournalArticle</b:SourceType>
    <b:Guid>{06A5BADD-5614-459B-BBDE-E0D48DC04904}</b:Guid>
    <b:Title>Labour Market Developments in the Jokowi Years</b:Title>
    <b:Year>2018</b:Year>
    <b:Author>
      <b:Author>
        <b:NameList>
          <b:Person>
            <b:Last>Pratomo</b:Last>
            <b:First>Chris</b:First>
            <b:Middle>Manning and Devanto</b:Middle>
          </b:Person>
        </b:NameList>
      </b:Author>
    </b:Author>
    <b:JournalName>Journal of Southeast Asian Economies</b:JournalName>
    <b:Pages>165-184</b:Pages>
    <b:RefOrder>25</b:RefOrder>
  </b:Source>
  <b:Source>
    <b:Tag>Dan08</b:Tag>
    <b:SourceType>JournalArticle</b:SourceType>
    <b:Guid>{B46AA9A2-6BF1-40B2-8A42-9EFCF0A55EA4}</b:Guid>
    <b:Author>
      <b:Author>
        <b:NameList>
          <b:Person>
            <b:Last>Dan A. Black</b:Last>
            <b:First>Amelia</b:First>
            <b:Middle>M. Haviland, Seth G. Sanders and Lowell J. Taylor</b:Middle>
          </b:Person>
        </b:NameList>
      </b:Author>
    </b:Author>
    <b:Title>Gender Wage Disparities among the Highly Educated</b:Title>
    <b:JournalName>The Journal of Human Resources</b:JournalName>
    <b:Year>2008</b:Year>
    <b:Pages>630-659</b:Pages>
    <b:RefOrder>26</b:RefOrder>
  </b:Source>
  <b:Source>
    <b:Tag>Int201</b:Tag>
    <b:SourceType>InternetSite</b:SourceType>
    <b:Guid>{53C55D31-1C97-418E-B278-73B9C83900A4}</b:Guid>
    <b:Title>International Labour Organization</b:Title>
    <b:Year>2020</b:Year>
    <b:Author>
      <b:Author>
        <b:Corporate>International Labour Organization</b:Corporate>
      </b:Author>
    </b:Author>
    <b:InternetSiteTitle>Introduction to International Labour Standards</b:InternetSiteTitle>
    <b:Month>October</b:Month>
    <b:Day>7</b:Day>
    <b:URL>https://www.ilo.org/global/standards/lang--en/index.htm</b:URL>
    <b:RefOrder>27</b:RefOrder>
  </b:Source>
  <b:Source>
    <b:Tag>Moh14</b:Tag>
    <b:SourceType>JournalArticle</b:SourceType>
    <b:Guid>{CDB28F51-2A42-4B6E-B143-09C92A033236}</b:Guid>
    <b:Title>Decent Work: On the Quality of Employment in Indonesia</b:Title>
    <b:Year>2014</b:Year>
    <b:Author>
      <b:Author>
        <b:NameList>
          <b:Person>
            <b:Last>Tadjoeddin</b:Last>
            <b:First>Mohammad</b:First>
            <b:Middle>Zulfan</b:Middle>
          </b:Person>
        </b:NameList>
      </b:Author>
    </b:Author>
    <b:JournalName>Brill</b:JournalName>
    <b:Pages>9-44</b:Pages>
    <b:RefOrder>28</b:RefOrder>
  </b:Source>
</b:Sources>
</file>

<file path=customXml/itemProps1.xml><?xml version="1.0" encoding="utf-8"?>
<ds:datastoreItem xmlns:ds="http://schemas.openxmlformats.org/officeDocument/2006/customXml" ds:itemID="{3E7C8480-5C8C-463F-878D-0BF15EFE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6576</Words>
  <Characters>37485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Reviewer</cp:lastModifiedBy>
  <cp:revision>7</cp:revision>
  <cp:lastPrinted>2026-01-31T17:04:00Z</cp:lastPrinted>
  <dcterms:created xsi:type="dcterms:W3CDTF">2026-01-31T16:55:00Z</dcterms:created>
  <dcterms:modified xsi:type="dcterms:W3CDTF">2026-07-12T12:46:00Z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a4a663e2-9daa-39f7-8544-6129ad91228f</vt:lpwstr>
  </property>
  <property fmtid="{D5CDD505-2E9C-101B-9397-08002B2CF9AE}" pid="24" name="Mendeley Citation Style_1">
    <vt:lpwstr>http://www.zotero.org/styles/apa</vt:lpwstr>
  </property>
</Properties>
</file>